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B22A0" w14:textId="77777777" w:rsidR="000909D7" w:rsidRDefault="000909D7">
      <w:r w:rsidRPr="00641902">
        <w:rPr>
          <w:b/>
          <w:noProof/>
          <w:lang w:val="fr-FR"/>
        </w:rPr>
        <w:drawing>
          <wp:anchor distT="0" distB="0" distL="114300" distR="114300" simplePos="0" relativeHeight="251659264" behindDoc="1" locked="0" layoutInCell="1" allowOverlap="1" wp14:anchorId="78E1616B" wp14:editId="79632C9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0B7C0FC5" w14:textId="77777777" w:rsidR="000909D7" w:rsidRDefault="000909D7"/>
    <w:p w14:paraId="3175C286" w14:textId="77777777" w:rsidR="000909D7" w:rsidRDefault="000909D7"/>
    <w:p w14:paraId="0DB44CE0" w14:textId="77777777" w:rsidR="000909D7" w:rsidRDefault="000909D7"/>
    <w:p w14:paraId="58F5D7B5" w14:textId="77777777" w:rsidR="000909D7" w:rsidRDefault="000909D7"/>
    <w:p w14:paraId="6A612CA5" w14:textId="77777777" w:rsidR="000909D7" w:rsidRDefault="000909D7"/>
    <w:p w14:paraId="2CFA9361" w14:textId="77777777" w:rsidR="000909D7" w:rsidRDefault="000909D7" w:rsidP="000909D7">
      <w:pPr>
        <w:pStyle w:val="Sansinterligne"/>
        <w:jc w:val="center"/>
        <w:rPr>
          <w:b/>
          <w:sz w:val="24"/>
          <w:szCs w:val="24"/>
        </w:rPr>
      </w:pPr>
    </w:p>
    <w:p w14:paraId="23F4B71F"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7E21F3A7"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778D543C" w14:textId="77777777" w:rsidR="000909D7" w:rsidRPr="00570A7D" w:rsidRDefault="000909D7">
      <w:pPr>
        <w:rPr>
          <w:rFonts w:asciiTheme="majorHAnsi" w:hAnsiTheme="majorHAnsi"/>
        </w:rPr>
      </w:pPr>
    </w:p>
    <w:p w14:paraId="03E58AB2" w14:textId="2F9A9504" w:rsidR="000909D7" w:rsidRPr="00570A7D" w:rsidRDefault="000909D7" w:rsidP="000909D7">
      <w:pPr>
        <w:jc w:val="right"/>
        <w:rPr>
          <w:rFonts w:asciiTheme="majorHAnsi" w:hAnsiTheme="majorHAnsi"/>
        </w:rPr>
      </w:pPr>
      <w:r w:rsidRPr="00570A7D">
        <w:rPr>
          <w:rFonts w:asciiTheme="majorHAnsi" w:hAnsiTheme="majorHAnsi"/>
        </w:rPr>
        <w:t xml:space="preserve">Le </w:t>
      </w:r>
      <w:r w:rsidR="000E3A00">
        <w:rPr>
          <w:rFonts w:asciiTheme="majorHAnsi" w:hAnsiTheme="majorHAnsi"/>
        </w:rPr>
        <w:t>28 mai</w:t>
      </w:r>
      <w:r w:rsidRPr="00570A7D">
        <w:rPr>
          <w:rFonts w:asciiTheme="majorHAnsi" w:hAnsiTheme="majorHAnsi"/>
        </w:rPr>
        <w:t xml:space="preserve"> 2015</w:t>
      </w:r>
    </w:p>
    <w:p w14:paraId="18067CBF" w14:textId="77777777" w:rsidR="000909D7" w:rsidRPr="00570A7D" w:rsidRDefault="000909D7">
      <w:pPr>
        <w:rPr>
          <w:rFonts w:asciiTheme="majorHAnsi" w:hAnsiTheme="majorHAnsi"/>
        </w:rPr>
      </w:pPr>
    </w:p>
    <w:p w14:paraId="1A641BC6" w14:textId="77777777" w:rsidR="00E911C0" w:rsidRDefault="000909D7">
      <w:pPr>
        <w:rPr>
          <w:rFonts w:asciiTheme="majorHAnsi" w:hAnsiTheme="majorHAnsi"/>
        </w:rPr>
      </w:pPr>
      <w:r w:rsidRPr="00570A7D">
        <w:rPr>
          <w:rFonts w:asciiTheme="majorHAnsi" w:hAnsiTheme="majorHAnsi"/>
        </w:rPr>
        <w:t>Présences</w:t>
      </w:r>
      <w:r w:rsidR="00F404F2" w:rsidRPr="00570A7D">
        <w:rPr>
          <w:rFonts w:asciiTheme="majorHAnsi" w:hAnsiTheme="majorHAnsi"/>
        </w:rPr>
        <w:t xml:space="preserve">: </w:t>
      </w:r>
    </w:p>
    <w:p w14:paraId="569ECA30" w14:textId="481A9A3E" w:rsidR="00E911C0" w:rsidRDefault="001A6FA6">
      <w:pPr>
        <w:rPr>
          <w:rFonts w:asciiTheme="majorHAnsi" w:hAnsiTheme="majorHAnsi"/>
        </w:rPr>
      </w:pPr>
      <w:r>
        <w:rPr>
          <w:rFonts w:asciiTheme="majorHAnsi" w:hAnsiTheme="majorHAnsi"/>
        </w:rPr>
        <w:t>Hélène Labelle</w:t>
      </w:r>
      <w:r w:rsidR="00E911C0">
        <w:rPr>
          <w:rFonts w:asciiTheme="majorHAnsi" w:hAnsiTheme="majorHAnsi"/>
        </w:rPr>
        <w:t xml:space="preserve"> (Président</w:t>
      </w:r>
      <w:r>
        <w:rPr>
          <w:rFonts w:asciiTheme="majorHAnsi" w:hAnsiTheme="majorHAnsi"/>
        </w:rPr>
        <w:t>e</w:t>
      </w:r>
      <w:r w:rsidR="00E911C0">
        <w:rPr>
          <w:rFonts w:asciiTheme="majorHAnsi" w:hAnsiTheme="majorHAnsi"/>
        </w:rPr>
        <w:t>)</w:t>
      </w:r>
    </w:p>
    <w:p w14:paraId="7F1EEE3A" w14:textId="52D03E67" w:rsidR="00E911C0" w:rsidRDefault="001A6FA6">
      <w:pPr>
        <w:rPr>
          <w:rFonts w:asciiTheme="majorHAnsi" w:hAnsiTheme="majorHAnsi"/>
        </w:rPr>
      </w:pPr>
      <w:r>
        <w:rPr>
          <w:rFonts w:asciiTheme="majorHAnsi" w:hAnsiTheme="majorHAnsi"/>
        </w:rPr>
        <w:t xml:space="preserve">Abdellah </w:t>
      </w:r>
      <w:proofErr w:type="spellStart"/>
      <w:r>
        <w:rPr>
          <w:rFonts w:asciiTheme="majorHAnsi" w:hAnsiTheme="majorHAnsi"/>
        </w:rPr>
        <w:t>Layhane</w:t>
      </w:r>
      <w:proofErr w:type="spellEnd"/>
      <w:r w:rsidR="00E911C0">
        <w:rPr>
          <w:rFonts w:asciiTheme="majorHAnsi" w:hAnsiTheme="majorHAnsi"/>
        </w:rPr>
        <w:t xml:space="preserve"> (Trésorier)</w:t>
      </w:r>
    </w:p>
    <w:p w14:paraId="2315BD6D" w14:textId="2FDE0198" w:rsidR="00E911C0" w:rsidRDefault="001A6FA6">
      <w:pPr>
        <w:rPr>
          <w:rFonts w:asciiTheme="majorHAnsi" w:hAnsiTheme="majorHAnsi"/>
        </w:rPr>
      </w:pPr>
      <w:r>
        <w:rPr>
          <w:rFonts w:asciiTheme="majorHAnsi" w:hAnsiTheme="majorHAnsi"/>
        </w:rPr>
        <w:t>Louis Jacques</w:t>
      </w:r>
      <w:r w:rsidR="00E911C0">
        <w:rPr>
          <w:rFonts w:asciiTheme="majorHAnsi" w:hAnsiTheme="majorHAnsi"/>
        </w:rPr>
        <w:t xml:space="preserve"> (Secrétaire)</w:t>
      </w:r>
    </w:p>
    <w:p w14:paraId="59C39A27" w14:textId="1DB99A18" w:rsidR="00E911C0" w:rsidRDefault="001A6FA6" w:rsidP="001A6FA6">
      <w:pPr>
        <w:rPr>
          <w:rFonts w:asciiTheme="majorHAnsi" w:hAnsiTheme="majorHAnsi"/>
        </w:rPr>
      </w:pPr>
      <w:r>
        <w:rPr>
          <w:rFonts w:asciiTheme="majorHAnsi" w:hAnsiTheme="majorHAnsi"/>
        </w:rPr>
        <w:t xml:space="preserve">Julien </w:t>
      </w:r>
      <w:proofErr w:type="spellStart"/>
      <w:r>
        <w:rPr>
          <w:rFonts w:asciiTheme="majorHAnsi" w:hAnsiTheme="majorHAnsi"/>
        </w:rPr>
        <w:t>Imbeau</w:t>
      </w:r>
      <w:proofErr w:type="spellEnd"/>
      <w:r>
        <w:rPr>
          <w:rFonts w:asciiTheme="majorHAnsi" w:hAnsiTheme="majorHAnsi"/>
        </w:rPr>
        <w:t xml:space="preserve"> (Membre</w:t>
      </w:r>
      <w:proofErr w:type="gramStart"/>
      <w:r>
        <w:rPr>
          <w:rFonts w:asciiTheme="majorHAnsi" w:hAnsiTheme="majorHAnsi"/>
        </w:rPr>
        <w:t>)</w:t>
      </w:r>
      <w:proofErr w:type="gramEnd"/>
      <w:r>
        <w:rPr>
          <w:rFonts w:asciiTheme="majorHAnsi" w:hAnsiTheme="majorHAnsi"/>
        </w:rPr>
        <w:br/>
        <w:t>Mathieu Simard (Membre)</w:t>
      </w:r>
      <w:r>
        <w:rPr>
          <w:rFonts w:asciiTheme="majorHAnsi" w:hAnsiTheme="majorHAnsi"/>
        </w:rPr>
        <w:br/>
        <w:t xml:space="preserve">Shawn Philip </w:t>
      </w:r>
      <w:proofErr w:type="spellStart"/>
      <w:r>
        <w:rPr>
          <w:rFonts w:asciiTheme="majorHAnsi" w:hAnsiTheme="majorHAnsi"/>
        </w:rPr>
        <w:t>Hunsdale</w:t>
      </w:r>
      <w:proofErr w:type="spellEnd"/>
      <w:r>
        <w:rPr>
          <w:rFonts w:asciiTheme="majorHAnsi" w:hAnsiTheme="majorHAnsi"/>
        </w:rPr>
        <w:t xml:space="preserve"> (Membre)</w:t>
      </w:r>
    </w:p>
    <w:p w14:paraId="133959D0" w14:textId="0FCA1546" w:rsidR="00E911C0" w:rsidRDefault="00E911C0">
      <w:pPr>
        <w:rPr>
          <w:rFonts w:asciiTheme="majorHAnsi" w:hAnsiTheme="majorHAnsi"/>
        </w:rPr>
      </w:pPr>
      <w:r>
        <w:rPr>
          <w:rFonts w:asciiTheme="majorHAnsi" w:hAnsiTheme="majorHAnsi"/>
        </w:rPr>
        <w:t xml:space="preserve">Simon-Nicolas </w:t>
      </w:r>
      <w:proofErr w:type="spellStart"/>
      <w:r>
        <w:rPr>
          <w:rFonts w:asciiTheme="majorHAnsi" w:hAnsiTheme="majorHAnsi"/>
        </w:rPr>
        <w:t>Grandmaître</w:t>
      </w:r>
      <w:proofErr w:type="spellEnd"/>
      <w:r>
        <w:rPr>
          <w:rFonts w:asciiTheme="majorHAnsi" w:hAnsiTheme="majorHAnsi"/>
        </w:rPr>
        <w:t xml:space="preserve"> (Membre d’office- Codirecteur général)</w:t>
      </w:r>
    </w:p>
    <w:p w14:paraId="171B434E" w14:textId="02939830" w:rsidR="00E911C0" w:rsidRDefault="00E911C0">
      <w:pPr>
        <w:rPr>
          <w:rFonts w:asciiTheme="majorHAnsi" w:hAnsiTheme="majorHAnsi"/>
        </w:rPr>
      </w:pPr>
      <w:r>
        <w:rPr>
          <w:rFonts w:asciiTheme="majorHAnsi" w:hAnsiTheme="majorHAnsi"/>
        </w:rPr>
        <w:t>Jérôme Simon (Membre d’office- Codirecteur général)</w:t>
      </w:r>
    </w:p>
    <w:p w14:paraId="4BEC7A10" w14:textId="603240B6" w:rsidR="00C71C53" w:rsidRDefault="008008FB">
      <w:pPr>
        <w:rPr>
          <w:rFonts w:asciiTheme="majorHAnsi" w:hAnsiTheme="majorHAnsi"/>
        </w:rPr>
      </w:pPr>
      <w:r>
        <w:rPr>
          <w:rFonts w:asciiTheme="majorHAnsi" w:hAnsiTheme="majorHAnsi"/>
        </w:rPr>
        <w:t>Roméo</w:t>
      </w:r>
      <w:r w:rsidR="000909D7" w:rsidRPr="00570A7D">
        <w:rPr>
          <w:rFonts w:asciiTheme="majorHAnsi" w:hAnsiTheme="majorHAnsi"/>
        </w:rPr>
        <w:t xml:space="preserve"> </w:t>
      </w:r>
      <w:proofErr w:type="spellStart"/>
      <w:r w:rsidR="001A6FA6">
        <w:rPr>
          <w:rFonts w:asciiTheme="majorHAnsi" w:hAnsiTheme="majorHAnsi"/>
        </w:rPr>
        <w:t>Ahimakin</w:t>
      </w:r>
      <w:proofErr w:type="spellEnd"/>
      <w:r w:rsidR="001A6FA6">
        <w:rPr>
          <w:rFonts w:asciiTheme="majorHAnsi" w:hAnsiTheme="majorHAnsi"/>
        </w:rPr>
        <w:t xml:space="preserve"> </w:t>
      </w:r>
      <w:r w:rsidR="00570A7D">
        <w:rPr>
          <w:rFonts w:asciiTheme="majorHAnsi" w:hAnsiTheme="majorHAnsi"/>
        </w:rPr>
        <w:t>(</w:t>
      </w:r>
      <w:r w:rsidR="00E911C0">
        <w:rPr>
          <w:rFonts w:asciiTheme="majorHAnsi" w:hAnsiTheme="majorHAnsi"/>
        </w:rPr>
        <w:t xml:space="preserve">Siège </w:t>
      </w:r>
      <w:r w:rsidR="00A54FB0">
        <w:rPr>
          <w:rFonts w:asciiTheme="majorHAnsi" w:hAnsiTheme="majorHAnsi"/>
        </w:rPr>
        <w:t>FÉUO</w:t>
      </w:r>
      <w:bookmarkStart w:id="0" w:name="_GoBack"/>
      <w:bookmarkEnd w:id="0"/>
      <w:r w:rsidR="00F404F2" w:rsidRPr="00570A7D">
        <w:rPr>
          <w:rFonts w:asciiTheme="majorHAnsi" w:hAnsiTheme="majorHAnsi"/>
        </w:rPr>
        <w:t>)</w:t>
      </w:r>
      <w:r w:rsidR="001A6FA6">
        <w:rPr>
          <w:rFonts w:asciiTheme="majorHAnsi" w:hAnsiTheme="majorHAnsi"/>
        </w:rPr>
        <w:br/>
        <w:t>Rachel Moncada (</w:t>
      </w:r>
      <w:proofErr w:type="spellStart"/>
      <w:r w:rsidR="001A6FA6">
        <w:rPr>
          <w:rFonts w:asciiTheme="majorHAnsi" w:hAnsiTheme="majorHAnsi"/>
        </w:rPr>
        <w:t>Ombusperson</w:t>
      </w:r>
      <w:proofErr w:type="spellEnd"/>
      <w:r w:rsidR="001A6FA6">
        <w:rPr>
          <w:rFonts w:asciiTheme="majorHAnsi" w:hAnsiTheme="majorHAnsi"/>
        </w:rPr>
        <w:t>)</w:t>
      </w:r>
    </w:p>
    <w:p w14:paraId="206CFB25" w14:textId="77777777" w:rsidR="00E911C0" w:rsidRDefault="00E911C0">
      <w:pPr>
        <w:rPr>
          <w:rFonts w:asciiTheme="majorHAnsi" w:hAnsiTheme="majorHAnsi"/>
        </w:rPr>
      </w:pPr>
    </w:p>
    <w:p w14:paraId="0FEB6CB9" w14:textId="24F751CE" w:rsidR="00E911C0" w:rsidRPr="00570A7D" w:rsidRDefault="00E911C0">
      <w:pPr>
        <w:rPr>
          <w:rFonts w:asciiTheme="majorHAnsi" w:hAnsiTheme="majorHAnsi"/>
        </w:rPr>
      </w:pPr>
      <w:r>
        <w:rPr>
          <w:rFonts w:asciiTheme="majorHAnsi" w:hAnsiTheme="majorHAnsi"/>
        </w:rPr>
        <w:t>Absent : Siège FÉUO</w:t>
      </w:r>
    </w:p>
    <w:p w14:paraId="288789BB" w14:textId="77777777" w:rsidR="00570A7D" w:rsidRDefault="00570A7D">
      <w:pPr>
        <w:rPr>
          <w:rFonts w:asciiTheme="majorHAnsi" w:hAnsiTheme="majorHAnsi"/>
        </w:rPr>
      </w:pPr>
    </w:p>
    <w:p w14:paraId="705B9A5A" w14:textId="787A1182" w:rsidR="001A6FA6" w:rsidRPr="001A6FA6" w:rsidRDefault="001A6FA6" w:rsidP="001A6FA6">
      <w:pPr>
        <w:rPr>
          <w:rFonts w:asciiTheme="majorHAnsi" w:hAnsiTheme="majorHAnsi"/>
        </w:rPr>
      </w:pPr>
      <w:r>
        <w:rPr>
          <w:rFonts w:asciiTheme="majorHAnsi" w:hAnsiTheme="majorHAnsi"/>
          <w:b/>
        </w:rPr>
        <w:t xml:space="preserve">0. </w:t>
      </w:r>
      <w:r w:rsidRPr="001A6FA6">
        <w:rPr>
          <w:rFonts w:asciiTheme="majorHAnsi" w:hAnsiTheme="majorHAnsi"/>
          <w:b/>
        </w:rPr>
        <w:t>Entrevue avec Camille Leblanc-Gagné, candidate au CA</w:t>
      </w:r>
    </w:p>
    <w:p w14:paraId="1169A2C1" w14:textId="4F1EE6B9" w:rsidR="001A6FA6" w:rsidRPr="001A6FA6" w:rsidRDefault="001A6FA6" w:rsidP="001A6FA6">
      <w:pPr>
        <w:rPr>
          <w:rFonts w:asciiTheme="majorHAnsi" w:hAnsiTheme="majorHAnsi"/>
        </w:rPr>
      </w:pPr>
      <w:r w:rsidRPr="001A6FA6">
        <w:rPr>
          <w:rFonts w:asciiTheme="majorHAnsi" w:hAnsiTheme="majorHAnsi"/>
          <w:b/>
        </w:rPr>
        <w:t>00.</w:t>
      </w:r>
      <w:r>
        <w:rPr>
          <w:rFonts w:asciiTheme="majorHAnsi" w:hAnsiTheme="majorHAnsi"/>
        </w:rPr>
        <w:t xml:space="preserve"> </w:t>
      </w:r>
      <w:r w:rsidRPr="001A6FA6">
        <w:rPr>
          <w:rFonts w:asciiTheme="majorHAnsi" w:hAnsiTheme="majorHAnsi"/>
          <w:b/>
        </w:rPr>
        <w:t xml:space="preserve">Rencontre de Rachel Moncada, </w:t>
      </w:r>
      <w:proofErr w:type="spellStart"/>
      <w:r w:rsidRPr="001A6FA6">
        <w:rPr>
          <w:rFonts w:asciiTheme="majorHAnsi" w:hAnsiTheme="majorHAnsi"/>
          <w:b/>
        </w:rPr>
        <w:t>ombusperson</w:t>
      </w:r>
      <w:proofErr w:type="spellEnd"/>
    </w:p>
    <w:p w14:paraId="35447786" w14:textId="77777777" w:rsidR="000909D7" w:rsidRPr="00570A7D" w:rsidRDefault="000909D7">
      <w:pPr>
        <w:rPr>
          <w:rFonts w:asciiTheme="majorHAnsi" w:hAnsiTheme="majorHAnsi"/>
        </w:rPr>
      </w:pPr>
    </w:p>
    <w:p w14:paraId="1EAA0F12" w14:textId="4EA8EC0A" w:rsidR="00F404F2" w:rsidRPr="00570A7D" w:rsidRDefault="000909D7" w:rsidP="00F404F2">
      <w:pPr>
        <w:shd w:val="clear" w:color="auto" w:fill="FFFFFF"/>
        <w:rPr>
          <w:rFonts w:asciiTheme="majorHAnsi" w:eastAsia="Times New Roman" w:hAnsiTheme="majorHAnsi" w:cs="Arial"/>
          <w:color w:val="222222"/>
        </w:rPr>
      </w:pPr>
      <w:r w:rsidRPr="00570A7D">
        <w:rPr>
          <w:rFonts w:asciiTheme="majorHAnsi" w:hAnsiTheme="majorHAnsi"/>
          <w:b/>
        </w:rPr>
        <w:t xml:space="preserve">1. </w:t>
      </w:r>
      <w:r w:rsidR="00F404F2" w:rsidRPr="00570A7D">
        <w:rPr>
          <w:rFonts w:asciiTheme="majorHAnsi" w:hAnsiTheme="majorHAnsi"/>
          <w:b/>
        </w:rPr>
        <w:t>Ouverture de réunion </w:t>
      </w:r>
      <w:r w:rsidR="00F404F2" w:rsidRPr="00570A7D">
        <w:rPr>
          <w:rFonts w:asciiTheme="majorHAnsi" w:hAnsiTheme="majorHAnsi"/>
        </w:rPr>
        <w:br/>
      </w:r>
      <w:r w:rsidR="001A6FA6">
        <w:rPr>
          <w:rFonts w:asciiTheme="majorHAnsi" w:hAnsiTheme="majorHAnsi"/>
        </w:rPr>
        <w:t>Hélène</w:t>
      </w:r>
      <w:r w:rsidR="00E443AA" w:rsidRPr="00570A7D">
        <w:rPr>
          <w:rFonts w:asciiTheme="majorHAnsi" w:hAnsiTheme="majorHAnsi"/>
        </w:rPr>
        <w:t xml:space="preserve"> propose l’ouverture de la réunion</w:t>
      </w:r>
      <w:r w:rsidR="001A6FA6">
        <w:rPr>
          <w:rFonts w:asciiTheme="majorHAnsi" w:hAnsiTheme="majorHAnsi"/>
        </w:rPr>
        <w:t xml:space="preserve"> à 29</w:t>
      </w:r>
      <w:r w:rsidRPr="00570A7D">
        <w:rPr>
          <w:rFonts w:asciiTheme="majorHAnsi" w:hAnsiTheme="majorHAnsi"/>
        </w:rPr>
        <w:t>h10</w:t>
      </w:r>
      <w:r w:rsidR="00F404F2" w:rsidRPr="00570A7D">
        <w:rPr>
          <w:rFonts w:asciiTheme="majorHAnsi" w:hAnsiTheme="majorHAnsi"/>
        </w:rPr>
        <w:t xml:space="preserve">. </w:t>
      </w:r>
      <w:r w:rsidR="00390AFE">
        <w:rPr>
          <w:rFonts w:asciiTheme="majorHAnsi" w:hAnsiTheme="majorHAnsi"/>
        </w:rPr>
        <w:t>Abdellah</w:t>
      </w:r>
      <w:r w:rsidR="00570A7D">
        <w:rPr>
          <w:rFonts w:asciiTheme="majorHAnsi" w:hAnsiTheme="majorHAnsi"/>
        </w:rPr>
        <w:t xml:space="preserve"> appuie</w:t>
      </w:r>
      <w:r w:rsidR="00F404F2" w:rsidRPr="00570A7D">
        <w:rPr>
          <w:rFonts w:asciiTheme="majorHAnsi" w:hAnsiTheme="majorHAnsi"/>
        </w:rPr>
        <w:t>.</w:t>
      </w:r>
      <w:r w:rsidR="00570A7D">
        <w:rPr>
          <w:rFonts w:asciiTheme="majorHAnsi" w:hAnsiTheme="majorHAnsi"/>
        </w:rPr>
        <w:t xml:space="preserve"> Adopté à l’u</w:t>
      </w:r>
      <w:r w:rsidR="00F404F2" w:rsidRPr="00570A7D">
        <w:rPr>
          <w:rFonts w:asciiTheme="majorHAnsi" w:hAnsiTheme="majorHAnsi"/>
        </w:rPr>
        <w:t>nanimité</w:t>
      </w:r>
      <w:r w:rsidR="00570A7D">
        <w:rPr>
          <w:rFonts w:asciiTheme="majorHAnsi" w:hAnsiTheme="majorHAnsi"/>
        </w:rPr>
        <w:t>.</w:t>
      </w:r>
      <w:r w:rsidR="00F404F2" w:rsidRPr="00570A7D">
        <w:rPr>
          <w:rFonts w:asciiTheme="majorHAnsi" w:hAnsiTheme="majorHAnsi"/>
        </w:rPr>
        <w:br/>
      </w:r>
    </w:p>
    <w:p w14:paraId="0E3953E6" w14:textId="5D0F0041" w:rsidR="00F404F2" w:rsidRPr="00570A7D" w:rsidRDefault="00183532"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2-Adoption de l'o</w:t>
      </w:r>
      <w:r w:rsidR="000909D7" w:rsidRPr="00570A7D">
        <w:rPr>
          <w:rFonts w:asciiTheme="majorHAnsi" w:eastAsia="Times New Roman" w:hAnsiTheme="majorHAnsi" w:cs="Arial"/>
          <w:b/>
          <w:color w:val="222222"/>
        </w:rPr>
        <w:t>rdre du jour</w:t>
      </w:r>
    </w:p>
    <w:p w14:paraId="48545B9F" w14:textId="2111AA79" w:rsidR="00F404F2" w:rsidRPr="00570A7D" w:rsidRDefault="00390AFE" w:rsidP="00F404F2">
      <w:pPr>
        <w:shd w:val="clear" w:color="auto" w:fill="FFFFFF"/>
        <w:rPr>
          <w:rFonts w:asciiTheme="majorHAnsi" w:eastAsia="Times New Roman" w:hAnsiTheme="majorHAnsi" w:cs="Arial"/>
        </w:rPr>
      </w:pPr>
      <w:r>
        <w:rPr>
          <w:rFonts w:asciiTheme="majorHAnsi" w:eastAsia="Times New Roman" w:hAnsiTheme="majorHAnsi" w:cs="Arial"/>
        </w:rPr>
        <w:t>Hélène</w:t>
      </w:r>
      <w:r w:rsidR="00F404F2" w:rsidRPr="00570A7D">
        <w:rPr>
          <w:rFonts w:asciiTheme="majorHAnsi" w:eastAsia="Times New Roman" w:hAnsiTheme="majorHAnsi" w:cs="Arial"/>
        </w:rPr>
        <w:t xml:space="preserve"> propose </w:t>
      </w:r>
      <w:r w:rsidR="00570A7D">
        <w:rPr>
          <w:rFonts w:asciiTheme="majorHAnsi" w:eastAsia="Times New Roman" w:hAnsiTheme="majorHAnsi" w:cs="Arial"/>
        </w:rPr>
        <w:t>l’adoption de l’ordre du jour</w:t>
      </w:r>
      <w:r>
        <w:rPr>
          <w:rFonts w:asciiTheme="majorHAnsi" w:eastAsia="Times New Roman" w:hAnsiTheme="majorHAnsi" w:cs="Arial"/>
        </w:rPr>
        <w:t xml:space="preserve"> tel que modifié</w:t>
      </w:r>
      <w:r w:rsidR="00F404F2" w:rsidRPr="00570A7D">
        <w:rPr>
          <w:rFonts w:asciiTheme="majorHAnsi" w:eastAsia="Times New Roman" w:hAnsiTheme="majorHAnsi" w:cs="Arial"/>
        </w:rPr>
        <w:t xml:space="preserve">. </w:t>
      </w:r>
      <w:r w:rsidR="001A6FA6">
        <w:rPr>
          <w:rFonts w:asciiTheme="majorHAnsi" w:eastAsia="Times New Roman" w:hAnsiTheme="majorHAnsi" w:cs="Arial"/>
        </w:rPr>
        <w:t>Louis</w:t>
      </w:r>
      <w:r w:rsidR="00F404F2" w:rsidRPr="00570A7D">
        <w:rPr>
          <w:rFonts w:asciiTheme="majorHAnsi" w:eastAsia="Times New Roman" w:hAnsiTheme="majorHAnsi" w:cs="Arial"/>
        </w:rPr>
        <w:t xml:space="preserve"> appuie. Adopté à l’unanimité.</w:t>
      </w:r>
    </w:p>
    <w:p w14:paraId="674BBE06" w14:textId="77777777" w:rsidR="00F404F2" w:rsidRDefault="00F404F2" w:rsidP="00F404F2">
      <w:pPr>
        <w:shd w:val="clear" w:color="auto" w:fill="FFFFFF"/>
        <w:rPr>
          <w:rFonts w:asciiTheme="majorHAnsi" w:eastAsia="Times New Roman" w:hAnsiTheme="majorHAnsi" w:cs="Arial"/>
          <w:color w:val="222222"/>
        </w:rPr>
      </w:pPr>
    </w:p>
    <w:p w14:paraId="60215110" w14:textId="32660BBE" w:rsidR="001A6FA6" w:rsidRPr="001A6FA6" w:rsidRDefault="001A6FA6" w:rsidP="00F404F2">
      <w:pPr>
        <w:shd w:val="clear" w:color="auto" w:fill="FFFFFF"/>
        <w:rPr>
          <w:rFonts w:asciiTheme="majorHAnsi" w:eastAsia="Times New Roman" w:hAnsiTheme="majorHAnsi" w:cs="Arial"/>
          <w:b/>
          <w:color w:val="222222"/>
        </w:rPr>
      </w:pPr>
      <w:r w:rsidRPr="001A6FA6">
        <w:rPr>
          <w:rFonts w:asciiTheme="majorHAnsi" w:eastAsia="Times New Roman" w:hAnsiTheme="majorHAnsi" w:cs="Arial"/>
          <w:b/>
          <w:color w:val="222222"/>
        </w:rPr>
        <w:t>3- Vote de la candidate Camille Leblanc-Gagné comme membre du conseil d’administration</w:t>
      </w:r>
    </w:p>
    <w:p w14:paraId="2E87FF9E" w14:textId="79D23969" w:rsidR="001A6FA6" w:rsidRDefault="001A6FA6" w:rsidP="00F404F2">
      <w:pPr>
        <w:shd w:val="clear" w:color="auto" w:fill="FFFFFF"/>
        <w:rPr>
          <w:rFonts w:asciiTheme="majorHAnsi" w:hAnsiTheme="majorHAnsi"/>
        </w:rPr>
      </w:pPr>
      <w:r>
        <w:rPr>
          <w:rFonts w:asciiTheme="majorHAnsi" w:eastAsia="Times New Roman" w:hAnsiTheme="majorHAnsi" w:cs="Arial"/>
          <w:color w:val="222222"/>
        </w:rPr>
        <w:t xml:space="preserve">Hélène propose un huis-clos. Mathieu appuie. </w:t>
      </w:r>
      <w:r>
        <w:rPr>
          <w:rFonts w:asciiTheme="majorHAnsi" w:hAnsiTheme="majorHAnsi"/>
        </w:rPr>
        <w:t>Adopté à l’u</w:t>
      </w:r>
      <w:r w:rsidRPr="00570A7D">
        <w:rPr>
          <w:rFonts w:asciiTheme="majorHAnsi" w:hAnsiTheme="majorHAnsi"/>
        </w:rPr>
        <w:t>nanimité</w:t>
      </w:r>
      <w:r>
        <w:rPr>
          <w:rFonts w:asciiTheme="majorHAnsi" w:hAnsiTheme="majorHAnsi"/>
        </w:rPr>
        <w:t>.</w:t>
      </w:r>
    </w:p>
    <w:p w14:paraId="10F16B95" w14:textId="5A4B23DB" w:rsidR="001A6FA6" w:rsidRDefault="001A6FA6" w:rsidP="00F404F2">
      <w:pPr>
        <w:shd w:val="clear" w:color="auto" w:fill="FFFFFF"/>
        <w:rPr>
          <w:rFonts w:asciiTheme="majorHAnsi" w:hAnsiTheme="majorHAnsi"/>
        </w:rPr>
      </w:pPr>
      <w:r>
        <w:rPr>
          <w:rFonts w:asciiTheme="majorHAnsi" w:hAnsiTheme="majorHAnsi"/>
        </w:rPr>
        <w:t xml:space="preserve">Shawn propose la fin du huis-clos. Mathieu appuie. Adopté à l’unanimité. </w:t>
      </w:r>
    </w:p>
    <w:p w14:paraId="0FAB6DF1" w14:textId="77777777" w:rsidR="001A6FA6" w:rsidRDefault="001A6FA6" w:rsidP="00F404F2">
      <w:pPr>
        <w:shd w:val="clear" w:color="auto" w:fill="FFFFFF"/>
        <w:rPr>
          <w:rFonts w:asciiTheme="majorHAnsi" w:hAnsiTheme="majorHAnsi"/>
        </w:rPr>
      </w:pPr>
    </w:p>
    <w:p w14:paraId="3EA560D0" w14:textId="4477FA22" w:rsidR="001A6FA6" w:rsidRDefault="001A6FA6" w:rsidP="00F404F2">
      <w:pPr>
        <w:shd w:val="clear" w:color="auto" w:fill="FFFFFF"/>
        <w:rPr>
          <w:rFonts w:asciiTheme="majorHAnsi" w:eastAsia="Times New Roman" w:hAnsiTheme="majorHAnsi" w:cs="Arial"/>
          <w:color w:val="222222"/>
        </w:rPr>
      </w:pPr>
      <w:r>
        <w:rPr>
          <w:rFonts w:asciiTheme="majorHAnsi" w:hAnsiTheme="majorHAnsi"/>
        </w:rPr>
        <w:t xml:space="preserve">Hélène propose que Camille Leblanc-Gagné soit voté au conseil d’administration comme membre étudiant. Shawn appuie. Adopté à majorité. </w:t>
      </w:r>
    </w:p>
    <w:p w14:paraId="3DC5963C" w14:textId="77777777" w:rsidR="001A6FA6" w:rsidRPr="00570A7D" w:rsidRDefault="001A6FA6" w:rsidP="00F404F2">
      <w:pPr>
        <w:shd w:val="clear" w:color="auto" w:fill="FFFFFF"/>
        <w:rPr>
          <w:rFonts w:asciiTheme="majorHAnsi" w:eastAsia="Times New Roman" w:hAnsiTheme="majorHAnsi" w:cs="Arial"/>
          <w:color w:val="222222"/>
        </w:rPr>
      </w:pPr>
    </w:p>
    <w:p w14:paraId="42A92FB6" w14:textId="76D45743" w:rsidR="00F404F2" w:rsidRPr="00570A7D" w:rsidRDefault="001A6FA6"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4</w:t>
      </w:r>
      <w:r w:rsidR="00183532">
        <w:rPr>
          <w:rFonts w:asciiTheme="majorHAnsi" w:eastAsia="Times New Roman" w:hAnsiTheme="majorHAnsi" w:cs="Arial"/>
          <w:b/>
          <w:color w:val="222222"/>
        </w:rPr>
        <w:t>-Adoption du procès-verbal</w:t>
      </w:r>
      <w:r w:rsidR="00F404F2" w:rsidRPr="00570A7D">
        <w:rPr>
          <w:rFonts w:asciiTheme="majorHAnsi" w:eastAsia="Times New Roman" w:hAnsiTheme="majorHAnsi" w:cs="Arial"/>
          <w:b/>
          <w:color w:val="222222"/>
        </w:rPr>
        <w:t xml:space="preserve"> de la dernière réunion</w:t>
      </w:r>
    </w:p>
    <w:p w14:paraId="6F982E75" w14:textId="5B9BA81A" w:rsidR="00F404F2" w:rsidRPr="00570A7D" w:rsidRDefault="00390AFE" w:rsidP="00570A7D">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lastRenderedPageBreak/>
        <w:t xml:space="preserve">Hélène fait la remarque qu’elle a modifié les informations sur </w:t>
      </w:r>
      <w:r w:rsidR="001A6FA6">
        <w:rPr>
          <w:rFonts w:asciiTheme="majorHAnsi" w:eastAsia="Times New Roman" w:hAnsiTheme="majorHAnsi" w:cs="Arial"/>
          <w:color w:val="222222"/>
        </w:rPr>
        <w:t>le compte de banque.</w:t>
      </w:r>
      <w:r w:rsidR="00F404F2" w:rsidRPr="00570A7D">
        <w:rPr>
          <w:rFonts w:asciiTheme="majorHAnsi" w:eastAsia="Times New Roman" w:hAnsiTheme="majorHAnsi" w:cs="Arial"/>
          <w:color w:val="222222"/>
        </w:rPr>
        <w:br/>
      </w:r>
      <w:r w:rsidR="001A6FA6">
        <w:rPr>
          <w:rFonts w:asciiTheme="majorHAnsi" w:eastAsia="Times New Roman" w:hAnsiTheme="majorHAnsi" w:cs="Arial"/>
          <w:color w:val="222222"/>
        </w:rPr>
        <w:t>Hélène</w:t>
      </w:r>
      <w:r w:rsidR="00570A7D">
        <w:rPr>
          <w:rFonts w:asciiTheme="majorHAnsi" w:eastAsia="Times New Roman" w:hAnsiTheme="majorHAnsi" w:cs="Arial"/>
          <w:color w:val="222222"/>
        </w:rPr>
        <w:t xml:space="preserve"> propose l’adoption du procès-verbal </w:t>
      </w:r>
      <w:r w:rsidR="00E443AA" w:rsidRPr="00570A7D">
        <w:rPr>
          <w:rFonts w:asciiTheme="majorHAnsi" w:eastAsia="Times New Roman" w:hAnsiTheme="majorHAnsi" w:cs="Arial"/>
          <w:color w:val="222222"/>
        </w:rPr>
        <w:t>tel que modifié</w:t>
      </w:r>
      <w:r w:rsidR="00F404F2" w:rsidRPr="00570A7D">
        <w:rPr>
          <w:rFonts w:asciiTheme="majorHAnsi" w:eastAsia="Times New Roman" w:hAnsiTheme="majorHAnsi" w:cs="Arial"/>
          <w:color w:val="222222"/>
        </w:rPr>
        <w:t xml:space="preserve">. </w:t>
      </w:r>
      <w:r w:rsidR="001A6FA6">
        <w:rPr>
          <w:rFonts w:asciiTheme="majorHAnsi" w:eastAsia="Times New Roman" w:hAnsiTheme="majorHAnsi" w:cs="Arial"/>
          <w:color w:val="222222"/>
        </w:rPr>
        <w:t>Abdellah</w:t>
      </w:r>
      <w:r w:rsidR="00E443AA" w:rsidRPr="00570A7D">
        <w:rPr>
          <w:rFonts w:asciiTheme="majorHAnsi" w:eastAsia="Times New Roman" w:hAnsiTheme="majorHAnsi" w:cs="Arial"/>
          <w:color w:val="222222"/>
        </w:rPr>
        <w:t xml:space="preserve"> appuie</w:t>
      </w:r>
      <w:r w:rsidR="00F404F2" w:rsidRPr="00570A7D">
        <w:rPr>
          <w:rFonts w:asciiTheme="majorHAnsi" w:eastAsia="Times New Roman" w:hAnsiTheme="majorHAnsi" w:cs="Arial"/>
          <w:color w:val="222222"/>
        </w:rPr>
        <w:t xml:space="preserve">. </w:t>
      </w:r>
      <w:r w:rsidR="00570A7D">
        <w:rPr>
          <w:rFonts w:asciiTheme="majorHAnsi" w:eastAsia="Times New Roman" w:hAnsiTheme="majorHAnsi" w:cs="Arial"/>
          <w:color w:val="222222"/>
        </w:rPr>
        <w:t>Adopté</w:t>
      </w:r>
      <w:r w:rsidR="00E443AA" w:rsidRPr="00570A7D">
        <w:rPr>
          <w:rFonts w:asciiTheme="majorHAnsi" w:eastAsia="Times New Roman" w:hAnsiTheme="majorHAnsi" w:cs="Arial"/>
          <w:color w:val="222222"/>
        </w:rPr>
        <w:t xml:space="preserve"> à l’u</w:t>
      </w:r>
      <w:r w:rsidR="00F404F2" w:rsidRPr="00570A7D">
        <w:rPr>
          <w:rFonts w:asciiTheme="majorHAnsi" w:eastAsia="Times New Roman" w:hAnsiTheme="majorHAnsi" w:cs="Arial"/>
          <w:color w:val="222222"/>
        </w:rPr>
        <w:t>nanimité</w:t>
      </w:r>
      <w:r w:rsidR="00570A7D">
        <w:rPr>
          <w:rFonts w:asciiTheme="majorHAnsi" w:eastAsia="Times New Roman" w:hAnsiTheme="majorHAnsi" w:cs="Arial"/>
          <w:color w:val="222222"/>
        </w:rPr>
        <w:t>.</w:t>
      </w:r>
    </w:p>
    <w:p w14:paraId="3C3B3A70" w14:textId="77777777" w:rsidR="00F404F2" w:rsidRPr="00570A7D" w:rsidRDefault="00F404F2" w:rsidP="00F404F2">
      <w:pPr>
        <w:shd w:val="clear" w:color="auto" w:fill="FFFFFF"/>
        <w:rPr>
          <w:rFonts w:asciiTheme="majorHAnsi" w:eastAsia="Times New Roman" w:hAnsiTheme="majorHAnsi" w:cs="Arial"/>
          <w:color w:val="222222"/>
        </w:rPr>
      </w:pPr>
    </w:p>
    <w:p w14:paraId="473D9EF2" w14:textId="77B2E1EF" w:rsidR="00F404F2" w:rsidRPr="00570A7D" w:rsidRDefault="000E3A00"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5</w:t>
      </w:r>
      <w:r w:rsidR="00F404F2" w:rsidRPr="00570A7D">
        <w:rPr>
          <w:rFonts w:asciiTheme="majorHAnsi" w:eastAsia="Times New Roman" w:hAnsiTheme="majorHAnsi" w:cs="Arial"/>
          <w:b/>
          <w:color w:val="222222"/>
        </w:rPr>
        <w:t>- Rapport de la direction</w:t>
      </w:r>
    </w:p>
    <w:p w14:paraId="220795F6" w14:textId="77777777" w:rsidR="00E443AA" w:rsidRPr="00570A7D" w:rsidRDefault="00E443AA" w:rsidP="00F404F2">
      <w:pPr>
        <w:shd w:val="clear" w:color="auto" w:fill="FFFFFF"/>
        <w:rPr>
          <w:rFonts w:asciiTheme="majorHAnsi" w:eastAsia="Times New Roman" w:hAnsiTheme="majorHAnsi" w:cs="Arial"/>
          <w:color w:val="222222"/>
        </w:rPr>
      </w:pPr>
    </w:p>
    <w:p w14:paraId="1810D55D" w14:textId="7C8391D7" w:rsidR="00E443AA" w:rsidRPr="00570A7D" w:rsidRDefault="00E443AA"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Le rapport </w:t>
      </w:r>
      <w:r w:rsidR="00570A7D">
        <w:rPr>
          <w:rFonts w:asciiTheme="majorHAnsi" w:eastAsia="Times New Roman" w:hAnsiTheme="majorHAnsi" w:cs="Arial"/>
          <w:color w:val="222222"/>
        </w:rPr>
        <w:t xml:space="preserve">de la direction </w:t>
      </w:r>
      <w:r w:rsidRPr="00570A7D">
        <w:rPr>
          <w:rFonts w:asciiTheme="majorHAnsi" w:eastAsia="Times New Roman" w:hAnsiTheme="majorHAnsi" w:cs="Arial"/>
          <w:color w:val="222222"/>
        </w:rPr>
        <w:t xml:space="preserve">est présenté par </w:t>
      </w:r>
      <w:r w:rsidR="00390AFE">
        <w:rPr>
          <w:rFonts w:asciiTheme="majorHAnsi" w:eastAsia="Times New Roman" w:hAnsiTheme="majorHAnsi" w:cs="Arial"/>
          <w:color w:val="222222"/>
        </w:rPr>
        <w:t xml:space="preserve">Jérôme Simon et </w:t>
      </w:r>
      <w:r w:rsidRPr="00570A7D">
        <w:rPr>
          <w:rFonts w:asciiTheme="majorHAnsi" w:eastAsia="Times New Roman" w:hAnsiTheme="majorHAnsi" w:cs="Arial"/>
          <w:color w:val="222222"/>
        </w:rPr>
        <w:t xml:space="preserve">Simon-Nicolas </w:t>
      </w:r>
      <w:proofErr w:type="spellStart"/>
      <w:r w:rsidRPr="00570A7D">
        <w:rPr>
          <w:rFonts w:asciiTheme="majorHAnsi" w:eastAsia="Times New Roman" w:hAnsiTheme="majorHAnsi" w:cs="Arial"/>
          <w:color w:val="222222"/>
        </w:rPr>
        <w:t>Grandmaître</w:t>
      </w:r>
      <w:proofErr w:type="spellEnd"/>
      <w:r w:rsidR="00570A7D">
        <w:rPr>
          <w:rFonts w:asciiTheme="majorHAnsi" w:eastAsia="Times New Roman" w:hAnsiTheme="majorHAnsi" w:cs="Arial"/>
          <w:color w:val="222222"/>
        </w:rPr>
        <w:t>.</w:t>
      </w:r>
    </w:p>
    <w:p w14:paraId="18102714" w14:textId="77777777" w:rsidR="00C969F8" w:rsidRDefault="00C969F8" w:rsidP="00C969F8">
      <w:pPr>
        <w:pStyle w:val="Paragraphedeliste"/>
        <w:shd w:val="clear" w:color="auto" w:fill="FFFFFF"/>
        <w:rPr>
          <w:rFonts w:asciiTheme="majorHAnsi" w:eastAsia="Times New Roman" w:hAnsiTheme="majorHAnsi" w:cs="Arial"/>
          <w:color w:val="222222"/>
        </w:rPr>
      </w:pPr>
    </w:p>
    <w:p w14:paraId="74F32CDB" w14:textId="118BB0AB" w:rsidR="006C6247" w:rsidRDefault="001A6FA6"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Le rapport de transition a été envoyé</w:t>
      </w:r>
    </w:p>
    <w:p w14:paraId="695936A9" w14:textId="4039FB62" w:rsidR="001A6FA6" w:rsidRDefault="001A6FA6"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L’inventaire a été fait, les clés et les rapports de transition sont en cours de collecte.</w:t>
      </w:r>
    </w:p>
    <w:p w14:paraId="60FC0ADF" w14:textId="181E6131" w:rsidR="001A6FA6" w:rsidRDefault="001A6FA6"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L’entrevue pour le directeur général est en cours</w:t>
      </w:r>
    </w:p>
    <w:p w14:paraId="2BE1FFC8" w14:textId="3A4747CA" w:rsidR="001A6FA6" w:rsidRDefault="001A6FA6"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Nous avons reçu les reliures de l’année</w:t>
      </w:r>
    </w:p>
    <w:p w14:paraId="06E92BF0" w14:textId="77777777" w:rsidR="001A6FA6" w:rsidRDefault="001A6FA6" w:rsidP="001A6FA6">
      <w:pPr>
        <w:shd w:val="clear" w:color="auto" w:fill="FFFFFF"/>
        <w:rPr>
          <w:rFonts w:asciiTheme="majorHAnsi" w:eastAsia="Times New Roman" w:hAnsiTheme="majorHAnsi" w:cs="Arial"/>
          <w:color w:val="222222"/>
        </w:rPr>
      </w:pPr>
    </w:p>
    <w:p w14:paraId="5F70FA9F" w14:textId="0C4B8F44" w:rsidR="000E3A00" w:rsidRPr="001A6FA6" w:rsidRDefault="000E3A00" w:rsidP="001A6FA6">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Discussions sur les recommandations du rapport de transition.</w:t>
      </w:r>
    </w:p>
    <w:p w14:paraId="0C0A2DFF" w14:textId="77777777" w:rsidR="006C6247" w:rsidRPr="00390AFE" w:rsidRDefault="006C6247" w:rsidP="00D0425D">
      <w:pPr>
        <w:pStyle w:val="Paragraphedeliste"/>
        <w:shd w:val="clear" w:color="auto" w:fill="FFFFFF"/>
        <w:rPr>
          <w:rFonts w:asciiTheme="majorHAnsi" w:eastAsia="Times New Roman" w:hAnsiTheme="majorHAnsi" w:cs="Arial"/>
          <w:color w:val="222222"/>
        </w:rPr>
      </w:pPr>
    </w:p>
    <w:p w14:paraId="3EB25997" w14:textId="2418E875" w:rsidR="00F404F2" w:rsidRPr="00570A7D" w:rsidRDefault="000E3A00"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6</w:t>
      </w:r>
      <w:r w:rsidR="00F404F2" w:rsidRPr="00570A7D">
        <w:rPr>
          <w:rFonts w:asciiTheme="majorHAnsi" w:eastAsia="Times New Roman" w:hAnsiTheme="majorHAnsi" w:cs="Arial"/>
          <w:b/>
          <w:color w:val="222222"/>
        </w:rPr>
        <w:t xml:space="preserve">- </w:t>
      </w:r>
      <w:r>
        <w:rPr>
          <w:rFonts w:asciiTheme="majorHAnsi" w:eastAsia="Times New Roman" w:hAnsiTheme="majorHAnsi" w:cs="Arial"/>
          <w:b/>
          <w:color w:val="222222"/>
        </w:rPr>
        <w:t>Entériner le rédacteur en chef</w:t>
      </w:r>
    </w:p>
    <w:p w14:paraId="5B23C44E" w14:textId="77777777" w:rsidR="00F404F2" w:rsidRPr="00570A7D" w:rsidRDefault="00F404F2" w:rsidP="00F404F2">
      <w:pPr>
        <w:shd w:val="clear" w:color="auto" w:fill="FFFFFF"/>
        <w:rPr>
          <w:rFonts w:asciiTheme="majorHAnsi" w:eastAsia="Times New Roman" w:hAnsiTheme="majorHAnsi" w:cs="Arial"/>
          <w:color w:val="222222"/>
        </w:rPr>
      </w:pPr>
    </w:p>
    <w:p w14:paraId="4B482A40" w14:textId="37375413" w:rsidR="00F404F2"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Didier Pilon a été voté par les journalistes comme nouveau rédacteur en chef pour l’année 2015-2016. Les élections ont commencé le 11 avril 2015. Deux candidatures avaient été soumises pour la rédaction en chef et les journalistes ont eu une semaine pour voter en personne lors du gala des bénévoles et en ligne. Didier Pilon a été voté à majorité.</w:t>
      </w:r>
    </w:p>
    <w:p w14:paraId="6F7A05A4" w14:textId="77777777" w:rsidR="000E3A00" w:rsidRDefault="000E3A00" w:rsidP="00F404F2">
      <w:pPr>
        <w:shd w:val="clear" w:color="auto" w:fill="FFFFFF"/>
        <w:rPr>
          <w:rFonts w:asciiTheme="majorHAnsi" w:eastAsia="Times New Roman" w:hAnsiTheme="majorHAnsi" w:cs="Arial"/>
          <w:color w:val="222222"/>
        </w:rPr>
      </w:pPr>
    </w:p>
    <w:p w14:paraId="60A11B2B" w14:textId="46ABDEDF" w:rsid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Hélène propose d’entériner Didier Pilon comme rédacteur en chef pour l’année 2015-2016. Louis appuie. Adopté à majorité. </w:t>
      </w:r>
    </w:p>
    <w:p w14:paraId="1F9C184A" w14:textId="77777777" w:rsidR="000E3A00" w:rsidRPr="00570A7D" w:rsidRDefault="000E3A00" w:rsidP="00F404F2">
      <w:pPr>
        <w:shd w:val="clear" w:color="auto" w:fill="FFFFFF"/>
        <w:rPr>
          <w:rFonts w:asciiTheme="majorHAnsi" w:eastAsia="Times New Roman" w:hAnsiTheme="majorHAnsi" w:cs="Arial"/>
          <w:color w:val="222222"/>
        </w:rPr>
      </w:pPr>
    </w:p>
    <w:p w14:paraId="2A89BB42" w14:textId="598CCEA5" w:rsidR="00F404F2" w:rsidRPr="00570A7D" w:rsidRDefault="000E3A00"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7</w:t>
      </w:r>
      <w:r w:rsidR="00F404F2" w:rsidRPr="00570A7D">
        <w:rPr>
          <w:rFonts w:asciiTheme="majorHAnsi" w:eastAsia="Times New Roman" w:hAnsiTheme="majorHAnsi" w:cs="Arial"/>
          <w:b/>
          <w:color w:val="222222"/>
        </w:rPr>
        <w:t xml:space="preserve">- </w:t>
      </w:r>
      <w:r>
        <w:rPr>
          <w:rFonts w:asciiTheme="majorHAnsi" w:eastAsia="Times New Roman" w:hAnsiTheme="majorHAnsi" w:cs="Arial"/>
          <w:b/>
          <w:color w:val="222222"/>
        </w:rPr>
        <w:t>Embauche de la direction générale</w:t>
      </w:r>
    </w:p>
    <w:p w14:paraId="084D8082" w14:textId="77777777" w:rsidR="004C4A66" w:rsidRDefault="004C4A66" w:rsidP="00F404F2">
      <w:pPr>
        <w:shd w:val="clear" w:color="auto" w:fill="FFFFFF"/>
        <w:rPr>
          <w:rFonts w:asciiTheme="majorHAnsi" w:eastAsia="Times New Roman" w:hAnsiTheme="majorHAnsi" w:cs="Arial"/>
          <w:color w:val="222222"/>
        </w:rPr>
      </w:pPr>
    </w:p>
    <w:p w14:paraId="09E06D61" w14:textId="1A35F5BC" w:rsid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Un comité formé de Simon-Nicolas, Mathieu et Abdellah ont interviewé les candidats pour la direction générale 2015-2016. Ce comité propose l’embauche d’Ayoub Ben </w:t>
      </w:r>
      <w:proofErr w:type="spellStart"/>
      <w:r>
        <w:rPr>
          <w:rFonts w:asciiTheme="majorHAnsi" w:eastAsia="Times New Roman" w:hAnsiTheme="majorHAnsi" w:cs="Arial"/>
          <w:color w:val="222222"/>
        </w:rPr>
        <w:t>Sassi</w:t>
      </w:r>
      <w:proofErr w:type="spellEnd"/>
      <w:r>
        <w:rPr>
          <w:rFonts w:asciiTheme="majorHAnsi" w:eastAsia="Times New Roman" w:hAnsiTheme="majorHAnsi" w:cs="Arial"/>
          <w:color w:val="222222"/>
        </w:rPr>
        <w:t xml:space="preserve"> au poste de directeur général. </w:t>
      </w:r>
      <w:r>
        <w:rPr>
          <w:rFonts w:asciiTheme="majorHAnsi" w:eastAsia="Times New Roman" w:hAnsiTheme="majorHAnsi" w:cs="Arial"/>
          <w:color w:val="222222"/>
        </w:rPr>
        <w:br/>
      </w:r>
      <w:r>
        <w:rPr>
          <w:rFonts w:asciiTheme="majorHAnsi" w:eastAsia="Times New Roman" w:hAnsiTheme="majorHAnsi" w:cs="Arial"/>
          <w:color w:val="222222"/>
        </w:rPr>
        <w:br/>
        <w:t xml:space="preserve">Adopté à majorité. </w:t>
      </w:r>
    </w:p>
    <w:p w14:paraId="3D73B00F" w14:textId="77777777" w:rsidR="000E3A00" w:rsidRDefault="000E3A00" w:rsidP="00F404F2">
      <w:pPr>
        <w:shd w:val="clear" w:color="auto" w:fill="FFFFFF"/>
        <w:rPr>
          <w:rFonts w:asciiTheme="majorHAnsi" w:eastAsia="Times New Roman" w:hAnsiTheme="majorHAnsi" w:cs="Arial"/>
          <w:color w:val="222222"/>
        </w:rPr>
      </w:pPr>
    </w:p>
    <w:p w14:paraId="2320EF50" w14:textId="53AD751F" w:rsid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Son contrat commencera le 1</w:t>
      </w:r>
      <w:r w:rsidRPr="000E3A00">
        <w:rPr>
          <w:rFonts w:asciiTheme="majorHAnsi" w:eastAsia="Times New Roman" w:hAnsiTheme="majorHAnsi" w:cs="Arial"/>
          <w:color w:val="222222"/>
          <w:vertAlign w:val="superscript"/>
        </w:rPr>
        <w:t>er</w:t>
      </w:r>
      <w:r>
        <w:rPr>
          <w:rFonts w:asciiTheme="majorHAnsi" w:eastAsia="Times New Roman" w:hAnsiTheme="majorHAnsi" w:cs="Arial"/>
          <w:color w:val="222222"/>
        </w:rPr>
        <w:t xml:space="preserve"> juin 2015.</w:t>
      </w:r>
    </w:p>
    <w:p w14:paraId="468C1DA8" w14:textId="77777777" w:rsidR="000E3A00" w:rsidRDefault="000E3A00" w:rsidP="00F404F2">
      <w:pPr>
        <w:shd w:val="clear" w:color="auto" w:fill="FFFFFF"/>
        <w:rPr>
          <w:rFonts w:asciiTheme="majorHAnsi" w:eastAsia="Times New Roman" w:hAnsiTheme="majorHAnsi" w:cs="Arial"/>
          <w:color w:val="222222"/>
        </w:rPr>
      </w:pPr>
    </w:p>
    <w:p w14:paraId="2047B419" w14:textId="1A3EAFEF" w:rsidR="004C4A66" w:rsidRPr="005C3447" w:rsidRDefault="004C4A66" w:rsidP="00F404F2">
      <w:pPr>
        <w:shd w:val="clear" w:color="auto" w:fill="FFFFFF"/>
        <w:rPr>
          <w:rFonts w:asciiTheme="majorHAnsi" w:eastAsia="Times New Roman" w:hAnsiTheme="majorHAnsi" w:cs="Arial"/>
          <w:b/>
          <w:color w:val="222222"/>
        </w:rPr>
      </w:pPr>
      <w:r w:rsidRPr="005C3447">
        <w:rPr>
          <w:rFonts w:asciiTheme="majorHAnsi" w:eastAsia="Times New Roman" w:hAnsiTheme="majorHAnsi" w:cs="Arial"/>
          <w:b/>
          <w:color w:val="222222"/>
        </w:rPr>
        <w:t xml:space="preserve">7. </w:t>
      </w:r>
      <w:r w:rsidR="000E3A00">
        <w:rPr>
          <w:rFonts w:asciiTheme="majorHAnsi" w:eastAsia="Times New Roman" w:hAnsiTheme="majorHAnsi" w:cs="Arial"/>
          <w:b/>
          <w:color w:val="222222"/>
        </w:rPr>
        <w:t>Comités</w:t>
      </w:r>
    </w:p>
    <w:p w14:paraId="79D4F7BF" w14:textId="77777777" w:rsidR="004C4A66" w:rsidRDefault="004C4A66" w:rsidP="00F404F2">
      <w:pPr>
        <w:shd w:val="clear" w:color="auto" w:fill="FFFFFF"/>
        <w:rPr>
          <w:rFonts w:asciiTheme="majorHAnsi" w:eastAsia="Times New Roman" w:hAnsiTheme="majorHAnsi" w:cs="Arial"/>
          <w:color w:val="222222"/>
        </w:rPr>
      </w:pPr>
    </w:p>
    <w:p w14:paraId="06000956" w14:textId="32413171" w:rsidR="004C4A66"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Après maintes discussions sur les enjeux et mandats des comités, une réunion spéciale sera appelée dans deux semaines pour établir le mandat et échéances de chacun des comités. Les travaux de cette réunion spéciale se retrouveront dans le prochain PV.</w:t>
      </w:r>
    </w:p>
    <w:p w14:paraId="0A1298E4" w14:textId="77777777" w:rsidR="000E3A00" w:rsidRDefault="000E3A00" w:rsidP="00F404F2">
      <w:pPr>
        <w:shd w:val="clear" w:color="auto" w:fill="FFFFFF"/>
        <w:rPr>
          <w:rFonts w:asciiTheme="majorHAnsi" w:eastAsia="Times New Roman" w:hAnsiTheme="majorHAnsi" w:cs="Arial"/>
          <w:color w:val="222222"/>
        </w:rPr>
      </w:pPr>
    </w:p>
    <w:p w14:paraId="06801855" w14:textId="6B711099" w:rsidR="000E3A00" w:rsidRDefault="000E3A00" w:rsidP="00F404F2">
      <w:pPr>
        <w:shd w:val="clear" w:color="auto" w:fill="FFFFFF"/>
        <w:rPr>
          <w:rFonts w:asciiTheme="majorHAnsi" w:eastAsia="Times New Roman" w:hAnsiTheme="majorHAnsi" w:cs="Arial"/>
          <w:b/>
          <w:color w:val="222222"/>
        </w:rPr>
      </w:pPr>
      <w:r w:rsidRPr="000E3A00">
        <w:rPr>
          <w:rFonts w:asciiTheme="majorHAnsi" w:eastAsia="Times New Roman" w:hAnsiTheme="majorHAnsi" w:cs="Arial"/>
          <w:b/>
          <w:color w:val="222222"/>
        </w:rPr>
        <w:t xml:space="preserve">8. </w:t>
      </w:r>
      <w:r>
        <w:rPr>
          <w:rFonts w:asciiTheme="majorHAnsi" w:eastAsia="Times New Roman" w:hAnsiTheme="majorHAnsi" w:cs="Arial"/>
          <w:b/>
          <w:color w:val="222222"/>
        </w:rPr>
        <w:t>Plan quinquennal</w:t>
      </w:r>
    </w:p>
    <w:p w14:paraId="4C7CD12A" w14:textId="77777777" w:rsidR="000E3A00" w:rsidRDefault="000E3A00" w:rsidP="00F404F2">
      <w:pPr>
        <w:shd w:val="clear" w:color="auto" w:fill="FFFFFF"/>
        <w:rPr>
          <w:rFonts w:asciiTheme="majorHAnsi" w:eastAsia="Times New Roman" w:hAnsiTheme="majorHAnsi" w:cs="Arial"/>
          <w:b/>
          <w:color w:val="222222"/>
        </w:rPr>
      </w:pPr>
    </w:p>
    <w:p w14:paraId="6B969D57" w14:textId="56803B2D" w:rsid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lastRenderedPageBreak/>
        <w:t>Le comité plan stratégique définira ses mandats et enjeux lors de la réunion de comité. Cependant, certains points sont clarifiés :</w:t>
      </w:r>
    </w:p>
    <w:p w14:paraId="106B0D69" w14:textId="77777777" w:rsidR="000E3A00" w:rsidRDefault="000E3A00" w:rsidP="00F404F2">
      <w:pPr>
        <w:shd w:val="clear" w:color="auto" w:fill="FFFFFF"/>
        <w:rPr>
          <w:rFonts w:asciiTheme="majorHAnsi" w:eastAsia="Times New Roman" w:hAnsiTheme="majorHAnsi" w:cs="Arial"/>
          <w:color w:val="222222"/>
        </w:rPr>
      </w:pPr>
    </w:p>
    <w:p w14:paraId="75EE235F" w14:textId="5B3E8A9F" w:rsid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Louis propose que les membres de l’équipe de production ne participent pas au comité du plan quinquennal. Hélène appuie. Adopté à majorité. </w:t>
      </w:r>
    </w:p>
    <w:p w14:paraId="5804A4F6" w14:textId="77777777" w:rsidR="000E3A00" w:rsidRDefault="000E3A00" w:rsidP="00F404F2">
      <w:pPr>
        <w:shd w:val="clear" w:color="auto" w:fill="FFFFFF"/>
        <w:rPr>
          <w:rFonts w:asciiTheme="majorHAnsi" w:eastAsia="Times New Roman" w:hAnsiTheme="majorHAnsi" w:cs="Arial"/>
          <w:color w:val="222222"/>
        </w:rPr>
      </w:pPr>
    </w:p>
    <w:p w14:paraId="45394AD5" w14:textId="7A81A908" w:rsidR="000E3A00" w:rsidRPr="000E3A00" w:rsidRDefault="000E3A00"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Abdellah propose que le plan stratégique soit organisé sur 3 ans, et non cinq ans. Hélène appuie. Adopté à majorité. </w:t>
      </w:r>
    </w:p>
    <w:p w14:paraId="71F02828" w14:textId="77777777" w:rsidR="000E3A00" w:rsidRPr="00570A7D" w:rsidRDefault="000E3A00" w:rsidP="00F404F2">
      <w:pPr>
        <w:shd w:val="clear" w:color="auto" w:fill="FFFFFF"/>
        <w:rPr>
          <w:rFonts w:asciiTheme="majorHAnsi" w:eastAsia="Times New Roman" w:hAnsiTheme="majorHAnsi" w:cs="Arial"/>
          <w:color w:val="222222"/>
        </w:rPr>
      </w:pPr>
    </w:p>
    <w:p w14:paraId="7765FD44" w14:textId="6F809BC4" w:rsidR="002B2D92" w:rsidRDefault="000E3A00" w:rsidP="002B2D9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 xml:space="preserve">9-Manuel </w:t>
      </w:r>
      <w:proofErr w:type="gramStart"/>
      <w:r>
        <w:rPr>
          <w:rFonts w:asciiTheme="majorHAnsi" w:eastAsia="Times New Roman" w:hAnsiTheme="majorHAnsi" w:cs="Arial"/>
          <w:b/>
          <w:color w:val="222222"/>
        </w:rPr>
        <w:t>des administrateurs/Convention</w:t>
      </w:r>
      <w:proofErr w:type="gramEnd"/>
      <w:r>
        <w:rPr>
          <w:rFonts w:asciiTheme="majorHAnsi" w:eastAsia="Times New Roman" w:hAnsiTheme="majorHAnsi" w:cs="Arial"/>
          <w:b/>
          <w:color w:val="222222"/>
        </w:rPr>
        <w:t xml:space="preserve"> de confidentialité</w:t>
      </w:r>
    </w:p>
    <w:p w14:paraId="5956A357" w14:textId="77777777" w:rsidR="000E3A00" w:rsidRDefault="000E3A00" w:rsidP="002B2D92">
      <w:pPr>
        <w:shd w:val="clear" w:color="auto" w:fill="FFFFFF"/>
        <w:rPr>
          <w:rFonts w:asciiTheme="majorHAnsi" w:eastAsia="Times New Roman" w:hAnsiTheme="majorHAnsi" w:cs="Arial"/>
          <w:b/>
          <w:color w:val="222222"/>
        </w:rPr>
      </w:pPr>
    </w:p>
    <w:p w14:paraId="04E1CA17" w14:textId="0FDC4529" w:rsidR="000E3A00" w:rsidRDefault="000E3A00" w:rsidP="002B2D9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Hélène présente le document de Convention de confidentialité (Annexe I).</w:t>
      </w:r>
    </w:p>
    <w:p w14:paraId="343928BA" w14:textId="77777777" w:rsidR="000E3A00" w:rsidRDefault="000E3A00" w:rsidP="002B2D92">
      <w:pPr>
        <w:shd w:val="clear" w:color="auto" w:fill="FFFFFF"/>
        <w:rPr>
          <w:rFonts w:asciiTheme="majorHAnsi" w:eastAsia="Times New Roman" w:hAnsiTheme="majorHAnsi" w:cs="Arial"/>
          <w:color w:val="222222"/>
        </w:rPr>
      </w:pPr>
    </w:p>
    <w:p w14:paraId="1055E45A" w14:textId="26711872" w:rsidR="000E3A00" w:rsidRDefault="000E3A00" w:rsidP="002B2D9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Hélène propose que le conseil d’administration de La Rotonde se dote d’une convention de confidentialité tel que </w:t>
      </w:r>
      <w:proofErr w:type="gramStart"/>
      <w:r>
        <w:rPr>
          <w:rFonts w:asciiTheme="majorHAnsi" w:eastAsia="Times New Roman" w:hAnsiTheme="majorHAnsi" w:cs="Arial"/>
          <w:color w:val="222222"/>
        </w:rPr>
        <w:t>rédigé</w:t>
      </w:r>
      <w:proofErr w:type="gramEnd"/>
      <w:r>
        <w:rPr>
          <w:rFonts w:asciiTheme="majorHAnsi" w:eastAsia="Times New Roman" w:hAnsiTheme="majorHAnsi" w:cs="Arial"/>
          <w:color w:val="222222"/>
        </w:rPr>
        <w:t xml:space="preserve"> en annexe. Mathieu appuie.</w:t>
      </w:r>
      <w:r>
        <w:rPr>
          <w:rFonts w:asciiTheme="majorHAnsi" w:eastAsia="Times New Roman" w:hAnsiTheme="majorHAnsi" w:cs="Arial"/>
          <w:color w:val="222222"/>
        </w:rPr>
        <w:br/>
      </w:r>
      <w:r>
        <w:rPr>
          <w:rFonts w:asciiTheme="majorHAnsi" w:eastAsia="Times New Roman" w:hAnsiTheme="majorHAnsi" w:cs="Arial"/>
          <w:color w:val="222222"/>
        </w:rPr>
        <w:br/>
        <w:t xml:space="preserve">Shawn remarque que le document proposé est plus qu’une convention de confidentialité. </w:t>
      </w:r>
    </w:p>
    <w:p w14:paraId="5BC39A24" w14:textId="77777777" w:rsidR="000E3A00" w:rsidRDefault="000E3A00" w:rsidP="002B2D92">
      <w:pPr>
        <w:shd w:val="clear" w:color="auto" w:fill="FFFFFF"/>
        <w:rPr>
          <w:rFonts w:asciiTheme="majorHAnsi" w:eastAsia="Times New Roman" w:hAnsiTheme="majorHAnsi" w:cs="Arial"/>
          <w:color w:val="222222"/>
        </w:rPr>
      </w:pPr>
    </w:p>
    <w:p w14:paraId="79FD30EA" w14:textId="014A790C" w:rsidR="000E3A00" w:rsidRPr="000E3A00" w:rsidRDefault="000E3A00" w:rsidP="002B2D9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Le document est adopté à majorité.</w:t>
      </w:r>
    </w:p>
    <w:p w14:paraId="4E0F524F" w14:textId="77777777" w:rsidR="006F311B" w:rsidRDefault="006F311B" w:rsidP="002B2D92">
      <w:pPr>
        <w:shd w:val="clear" w:color="auto" w:fill="FFFFFF"/>
        <w:rPr>
          <w:rFonts w:asciiTheme="majorHAnsi" w:eastAsia="Times New Roman" w:hAnsiTheme="majorHAnsi" w:cs="Arial"/>
          <w:b/>
          <w:color w:val="222222"/>
        </w:rPr>
      </w:pPr>
    </w:p>
    <w:p w14:paraId="275915FE" w14:textId="5C0D87EE" w:rsidR="002B2D92" w:rsidRDefault="000E3A00" w:rsidP="002B2D92">
      <w:pPr>
        <w:shd w:val="clear" w:color="auto" w:fill="FFFFFF"/>
        <w:rPr>
          <w:rFonts w:asciiTheme="majorHAnsi" w:eastAsia="Times New Roman" w:hAnsiTheme="majorHAnsi" w:cs="Arial"/>
          <w:color w:val="222222"/>
        </w:rPr>
      </w:pPr>
      <w:r>
        <w:rPr>
          <w:rFonts w:asciiTheme="majorHAnsi" w:eastAsia="Times New Roman" w:hAnsiTheme="majorHAnsi" w:cs="Arial"/>
          <w:b/>
          <w:color w:val="222222"/>
        </w:rPr>
        <w:t>10. Varia</w:t>
      </w:r>
    </w:p>
    <w:p w14:paraId="6825153C" w14:textId="77777777" w:rsidR="002B2D92" w:rsidRDefault="002B2D92" w:rsidP="002B2D92">
      <w:pPr>
        <w:shd w:val="clear" w:color="auto" w:fill="FFFFFF"/>
        <w:rPr>
          <w:rFonts w:asciiTheme="majorHAnsi" w:eastAsia="Times New Roman" w:hAnsiTheme="majorHAnsi" w:cs="Arial"/>
          <w:color w:val="222222"/>
        </w:rPr>
      </w:pPr>
    </w:p>
    <w:p w14:paraId="5FA4EDF4" w14:textId="2FBAAF28" w:rsidR="00470633" w:rsidRPr="00570A7D" w:rsidRDefault="000E3A00" w:rsidP="006F311B">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Mathieu veut se joindre au comité Finances</w:t>
      </w:r>
    </w:p>
    <w:p w14:paraId="55499D54" w14:textId="77777777" w:rsidR="00F404F2" w:rsidRPr="00570A7D" w:rsidRDefault="00F404F2" w:rsidP="00F404F2">
      <w:pPr>
        <w:shd w:val="clear" w:color="auto" w:fill="FFFFFF"/>
        <w:rPr>
          <w:rFonts w:asciiTheme="majorHAnsi" w:eastAsia="Times New Roman" w:hAnsiTheme="majorHAnsi" w:cs="Arial"/>
          <w:color w:val="222222"/>
        </w:rPr>
      </w:pPr>
    </w:p>
    <w:p w14:paraId="04258ABE" w14:textId="5397C099" w:rsidR="00F404F2" w:rsidRPr="004C4A66" w:rsidRDefault="005C3447"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9</w:t>
      </w:r>
      <w:r w:rsidR="00F404F2" w:rsidRPr="004C4A66">
        <w:rPr>
          <w:rFonts w:asciiTheme="majorHAnsi" w:eastAsia="Times New Roman" w:hAnsiTheme="majorHAnsi" w:cs="Arial"/>
          <w:b/>
          <w:color w:val="222222"/>
        </w:rPr>
        <w:t>- Levée</w:t>
      </w:r>
      <w:r w:rsidR="00183532" w:rsidRPr="004C4A66">
        <w:rPr>
          <w:rFonts w:asciiTheme="majorHAnsi" w:eastAsia="Times New Roman" w:hAnsiTheme="majorHAnsi" w:cs="Arial"/>
          <w:b/>
          <w:color w:val="222222"/>
        </w:rPr>
        <w:t xml:space="preserve"> de la réunion</w:t>
      </w:r>
    </w:p>
    <w:p w14:paraId="4CCC4049" w14:textId="27DE5C16" w:rsidR="000E3A00" w:rsidRDefault="000E3A00">
      <w:pPr>
        <w:rPr>
          <w:rFonts w:asciiTheme="majorHAnsi" w:eastAsia="Times New Roman" w:hAnsiTheme="majorHAnsi" w:cs="Arial"/>
          <w:color w:val="222222"/>
        </w:rPr>
      </w:pPr>
      <w:r>
        <w:rPr>
          <w:rFonts w:asciiTheme="majorHAnsi" w:eastAsia="Times New Roman" w:hAnsiTheme="majorHAnsi" w:cs="Arial"/>
          <w:color w:val="222222"/>
        </w:rPr>
        <w:t>Fin de la réunion à 20h45.</w:t>
      </w:r>
      <w:r>
        <w:rPr>
          <w:rFonts w:asciiTheme="majorHAnsi" w:eastAsia="Times New Roman" w:hAnsiTheme="majorHAnsi" w:cs="Arial"/>
          <w:color w:val="222222"/>
        </w:rPr>
        <w:br w:type="page"/>
      </w:r>
    </w:p>
    <w:p w14:paraId="66D5F81A" w14:textId="1D111AAD" w:rsidR="000E3A00" w:rsidRDefault="000E3A00" w:rsidP="000E3A00">
      <w:pPr>
        <w:jc w:val="center"/>
        <w:rPr>
          <w:rFonts w:cs="Times New Roman"/>
          <w:b/>
          <w:caps/>
        </w:rPr>
      </w:pPr>
      <w:r>
        <w:rPr>
          <w:rFonts w:cs="Times New Roman"/>
          <w:b/>
          <w:caps/>
        </w:rPr>
        <w:lastRenderedPageBreak/>
        <w:t>Annexe I</w:t>
      </w:r>
    </w:p>
    <w:p w14:paraId="399BF51B" w14:textId="77777777" w:rsidR="000E3A00" w:rsidRDefault="000E3A00" w:rsidP="000E3A00">
      <w:pPr>
        <w:jc w:val="center"/>
        <w:rPr>
          <w:rFonts w:cs="Times New Roman"/>
          <w:b/>
          <w:caps/>
        </w:rPr>
      </w:pPr>
    </w:p>
    <w:p w14:paraId="2F16E9B9" w14:textId="77777777" w:rsidR="000E3A00" w:rsidRDefault="000E3A00" w:rsidP="000E3A00">
      <w:pPr>
        <w:jc w:val="center"/>
        <w:rPr>
          <w:rFonts w:cs="Times New Roman"/>
          <w:b/>
          <w:caps/>
        </w:rPr>
      </w:pPr>
    </w:p>
    <w:p w14:paraId="6B3176D5" w14:textId="77777777" w:rsidR="000E3A00" w:rsidRPr="00771C6B" w:rsidRDefault="000E3A00" w:rsidP="000E3A00">
      <w:pPr>
        <w:jc w:val="center"/>
        <w:rPr>
          <w:rFonts w:cs="Times New Roman"/>
          <w:b/>
          <w:caps/>
        </w:rPr>
      </w:pPr>
      <w:r w:rsidRPr="00771C6B">
        <w:rPr>
          <w:rFonts w:cs="Times New Roman"/>
          <w:b/>
          <w:caps/>
        </w:rPr>
        <w:t>Les Publications La Rotonde inc.</w:t>
      </w:r>
      <w:r w:rsidRPr="00771C6B">
        <w:rPr>
          <w:rFonts w:cs="Times New Roman"/>
          <w:b/>
          <w:caps/>
        </w:rPr>
        <w:br/>
        <w:t>Convention de confidentialité</w:t>
      </w:r>
    </w:p>
    <w:p w14:paraId="63A8BA85" w14:textId="77777777" w:rsidR="000E3A00" w:rsidRPr="00771C6B" w:rsidRDefault="000E3A00" w:rsidP="000E3A00">
      <w:pPr>
        <w:jc w:val="both"/>
        <w:rPr>
          <w:rFonts w:cs="Times New Roman"/>
          <w:b/>
        </w:rPr>
      </w:pPr>
    </w:p>
    <w:p w14:paraId="5B0864F2" w14:textId="77777777" w:rsidR="000E3A00" w:rsidRPr="00771C6B" w:rsidRDefault="000E3A00" w:rsidP="000E3A00">
      <w:pPr>
        <w:jc w:val="both"/>
        <w:rPr>
          <w:rFonts w:cs="Times New Roman"/>
        </w:rPr>
      </w:pPr>
      <w:r w:rsidRPr="00771C6B">
        <w:rPr>
          <w:rFonts w:cs="Times New Roman"/>
        </w:rPr>
        <w:t xml:space="preserve">Je, </w:t>
      </w:r>
      <w:proofErr w:type="spellStart"/>
      <w:r w:rsidRPr="00771C6B">
        <w:rPr>
          <w:rFonts w:cs="Times New Roman"/>
        </w:rPr>
        <w:t>soussigné.e</w:t>
      </w:r>
      <w:proofErr w:type="spellEnd"/>
      <w:r w:rsidRPr="00771C6B">
        <w:rPr>
          <w:rFonts w:cs="Times New Roman"/>
        </w:rPr>
        <w:t xml:space="preserve"> ________________________________________________________, </w:t>
      </w:r>
      <w:proofErr w:type="spellStart"/>
      <w:r w:rsidRPr="00771C6B">
        <w:rPr>
          <w:rFonts w:cs="Times New Roman"/>
        </w:rPr>
        <w:t>administrat.eur.rice</w:t>
      </w:r>
      <w:proofErr w:type="spellEnd"/>
      <w:r w:rsidRPr="00771C6B">
        <w:rPr>
          <w:rFonts w:cs="Times New Roman"/>
        </w:rPr>
        <w:t xml:space="preserve">. </w:t>
      </w:r>
      <w:proofErr w:type="gramStart"/>
      <w:r w:rsidRPr="00771C6B">
        <w:rPr>
          <w:rFonts w:cs="Times New Roman"/>
        </w:rPr>
        <w:t>de</w:t>
      </w:r>
      <w:proofErr w:type="gramEnd"/>
      <w:r>
        <w:rPr>
          <w:rFonts w:cs="Times New Roman"/>
        </w:rPr>
        <w:t> :</w:t>
      </w:r>
    </w:p>
    <w:p w14:paraId="6C156F94" w14:textId="77777777" w:rsidR="000E3A00" w:rsidRPr="00771C6B" w:rsidRDefault="000E3A00" w:rsidP="000E3A00">
      <w:pPr>
        <w:jc w:val="both"/>
        <w:rPr>
          <w:rFonts w:cs="Times New Roman"/>
        </w:rPr>
      </w:pPr>
      <w:r w:rsidRPr="00771C6B">
        <w:rPr>
          <w:rFonts w:cs="Times New Roman"/>
        </w:rPr>
        <w:t>LES PUBLICATIONS DE LA ROTONDE INC, déclare que dans l’exercice de mes fonctions d’</w:t>
      </w:r>
      <w:proofErr w:type="spellStart"/>
      <w:r w:rsidRPr="00771C6B">
        <w:rPr>
          <w:rFonts w:cs="Times New Roman"/>
        </w:rPr>
        <w:t>administrat.eur.rice</w:t>
      </w:r>
      <w:proofErr w:type="spellEnd"/>
      <w:r w:rsidRPr="00771C6B">
        <w:rPr>
          <w:rFonts w:cs="Times New Roman"/>
        </w:rPr>
        <w:t> :</w:t>
      </w:r>
    </w:p>
    <w:p w14:paraId="0D666E8A" w14:textId="77777777" w:rsidR="000E3A00" w:rsidRDefault="000E3A00" w:rsidP="000E3A00">
      <w:pPr>
        <w:pStyle w:val="Paragraphedeliste"/>
        <w:numPr>
          <w:ilvl w:val="0"/>
          <w:numId w:val="5"/>
        </w:numPr>
        <w:spacing w:after="200" w:line="276" w:lineRule="auto"/>
        <w:jc w:val="both"/>
        <w:rPr>
          <w:rFonts w:cs="Times New Roman"/>
        </w:rPr>
      </w:pPr>
      <w:r w:rsidRPr="00771C6B">
        <w:rPr>
          <w:rFonts w:cs="Times New Roman"/>
        </w:rPr>
        <w:t xml:space="preserve">J’exercerai les pouvoirs qui me </w:t>
      </w:r>
      <w:r>
        <w:rPr>
          <w:rFonts w:cs="Times New Roman"/>
        </w:rPr>
        <w:t xml:space="preserve">sont </w:t>
      </w:r>
      <w:r w:rsidRPr="00771C6B">
        <w:rPr>
          <w:rFonts w:cs="Times New Roman"/>
        </w:rPr>
        <w:t>conférés dans le cadre de mes fonctions et je m’acquitterai de mes obligations</w:t>
      </w:r>
      <w:r>
        <w:rPr>
          <w:rFonts w:cs="Times New Roman"/>
        </w:rPr>
        <w:t xml:space="preserve"> d’</w:t>
      </w:r>
      <w:proofErr w:type="spellStart"/>
      <w:r>
        <w:rPr>
          <w:rFonts w:cs="Times New Roman"/>
        </w:rPr>
        <w:t>administrat.eur.rice</w:t>
      </w:r>
      <w:proofErr w:type="spellEnd"/>
      <w:r>
        <w:rPr>
          <w:rFonts w:cs="Times New Roman"/>
        </w:rPr>
        <w:t xml:space="preserve"> (Voir A</w:t>
      </w:r>
      <w:r w:rsidRPr="00771C6B">
        <w:rPr>
          <w:rFonts w:cs="Times New Roman"/>
        </w:rPr>
        <w:t>nnexe A) de façon honnête, en agissant de bonne foi et dans l’intérêt de l’organisme;</w:t>
      </w:r>
    </w:p>
    <w:p w14:paraId="2DAB5BA8" w14:textId="77777777" w:rsidR="000E3A00" w:rsidRDefault="000E3A00" w:rsidP="000E3A00">
      <w:pPr>
        <w:pStyle w:val="Paragraphedeliste"/>
        <w:numPr>
          <w:ilvl w:val="0"/>
          <w:numId w:val="5"/>
        </w:numPr>
        <w:spacing w:after="200" w:line="276" w:lineRule="auto"/>
        <w:jc w:val="both"/>
        <w:rPr>
          <w:rFonts w:cs="Times New Roman"/>
        </w:rPr>
      </w:pPr>
      <w:r>
        <w:rPr>
          <w:rFonts w:cs="Times New Roman"/>
        </w:rPr>
        <w:t>Je respecterai les documents constitutifs et l</w:t>
      </w:r>
      <w:r w:rsidRPr="00771C6B">
        <w:rPr>
          <w:rFonts w:cs="Times New Roman"/>
        </w:rPr>
        <w:t>es lois qui régissent l’existence de l’organisme</w:t>
      </w:r>
      <w:r>
        <w:rPr>
          <w:rFonts w:cs="Times New Roman"/>
        </w:rPr>
        <w:t>;</w:t>
      </w:r>
    </w:p>
    <w:p w14:paraId="21E8065D"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m’acquitterai en tout temps de mes obligations en faisant preuve de diligence raisonnable et de compétence et en agissant de façon raisonnable et prudente;</w:t>
      </w:r>
    </w:p>
    <w:p w14:paraId="5D48D874"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respecterai et j’appuierai les statuts, les politiques et les décisions du conseil d’administration et de ses membres;</w:t>
      </w:r>
    </w:p>
    <w:p w14:paraId="4EA4BC99"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maintiendrai le caractère confidentiel des renseignements personnels sur le personnel, renseignements d’ordre personnel et de questions discutées en cours de réunions à huis clos du conseil d’administration, et ce, au cours de mon mandat et par la suite;</w:t>
      </w:r>
    </w:p>
    <w:p w14:paraId="20E406FC"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respecterai la collégialité ainsi que les décisions collectives du conseil d’administration</w:t>
      </w:r>
      <w:r>
        <w:rPr>
          <w:rFonts w:cs="Times New Roman"/>
        </w:rPr>
        <w:t>;</w:t>
      </w:r>
    </w:p>
    <w:p w14:paraId="66ECBD5F"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déclarerai avant de commencer à siéger au conseil et pendant la durée de son mandat tout conflit d’intérêts personnel (Voir Annexe B) potentiel, réel ou perçu devant le conseil d’administration;</w:t>
      </w:r>
    </w:p>
    <w:p w14:paraId="2329DED3" w14:textId="77777777" w:rsidR="000E3A00" w:rsidRPr="00771C6B" w:rsidRDefault="000E3A00" w:rsidP="000E3A00">
      <w:pPr>
        <w:pStyle w:val="Paragraphedeliste"/>
        <w:numPr>
          <w:ilvl w:val="0"/>
          <w:numId w:val="5"/>
        </w:numPr>
        <w:spacing w:after="200" w:line="276" w:lineRule="auto"/>
        <w:jc w:val="both"/>
        <w:rPr>
          <w:rFonts w:cs="Times New Roman"/>
        </w:rPr>
      </w:pPr>
      <w:r w:rsidRPr="00771C6B">
        <w:rPr>
          <w:rFonts w:cs="Times New Roman"/>
        </w:rPr>
        <w:t>Je démissionnerai immédiatement de mon poste d’</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de l’organisme </w:t>
      </w:r>
      <w:r>
        <w:rPr>
          <w:rFonts w:cs="Times New Roman"/>
        </w:rPr>
        <w:t>si</w:t>
      </w:r>
      <w:r w:rsidRPr="00771C6B">
        <w:rPr>
          <w:rFonts w:cs="Times New Roman"/>
        </w:rPr>
        <w:t xml:space="preserve"> j’ai violé la présente convention de confidentialité. J’ai conscience qu</w:t>
      </w:r>
      <w:r>
        <w:rPr>
          <w:rFonts w:cs="Times New Roman"/>
        </w:rPr>
        <w:t>’en cas de manquement grave</w:t>
      </w:r>
      <w:r w:rsidRPr="00771C6B">
        <w:rPr>
          <w:rFonts w:cs="Times New Roman"/>
        </w:rPr>
        <w:t xml:space="preserve"> le conseil d’administration détient les pouvoirs de révoquer mon siège.</w:t>
      </w:r>
    </w:p>
    <w:p w14:paraId="1855FB0E" w14:textId="77777777" w:rsidR="000E3A00" w:rsidRPr="00771C6B" w:rsidRDefault="000E3A00" w:rsidP="000E3A00">
      <w:pPr>
        <w:rPr>
          <w:rFonts w:cs="Times New Roman"/>
        </w:rPr>
      </w:pPr>
    </w:p>
    <w:p w14:paraId="358CF69E" w14:textId="77777777" w:rsidR="000E3A00" w:rsidRPr="00771C6B" w:rsidRDefault="000E3A00" w:rsidP="000E3A00">
      <w:pPr>
        <w:rPr>
          <w:rFonts w:cs="Times New Roman"/>
        </w:rPr>
      </w:pPr>
      <w:r w:rsidRPr="00771C6B">
        <w:rPr>
          <w:rFonts w:cs="Times New Roman"/>
        </w:rPr>
        <w:t>Signature : ______</w:t>
      </w:r>
      <w:r>
        <w:rPr>
          <w:rFonts w:cs="Times New Roman"/>
        </w:rPr>
        <w:t>________________________</w:t>
      </w:r>
      <w:r w:rsidRPr="00771C6B">
        <w:rPr>
          <w:rFonts w:cs="Times New Roman"/>
        </w:rPr>
        <w:t>Date :__________________________</w:t>
      </w:r>
    </w:p>
    <w:p w14:paraId="7BDDDD84" w14:textId="77777777" w:rsidR="000E3A00" w:rsidRPr="00771C6B" w:rsidRDefault="000E3A00" w:rsidP="000E3A00">
      <w:pPr>
        <w:rPr>
          <w:rFonts w:cs="Times New Roman"/>
        </w:rPr>
      </w:pPr>
      <w:r w:rsidRPr="00771C6B">
        <w:rPr>
          <w:rFonts w:cs="Times New Roman"/>
        </w:rPr>
        <w:t>Témoin : ______</w:t>
      </w:r>
      <w:r>
        <w:rPr>
          <w:rFonts w:cs="Times New Roman"/>
        </w:rPr>
        <w:t xml:space="preserve">_________________________ </w:t>
      </w:r>
      <w:r w:rsidRPr="00771C6B">
        <w:rPr>
          <w:rFonts w:cs="Times New Roman"/>
        </w:rPr>
        <w:t>Date </w:t>
      </w:r>
      <w:proofErr w:type="gramStart"/>
      <w:r w:rsidRPr="00771C6B">
        <w:rPr>
          <w:rFonts w:cs="Times New Roman"/>
        </w:rPr>
        <w:t>:_</w:t>
      </w:r>
      <w:proofErr w:type="gramEnd"/>
      <w:r w:rsidRPr="00771C6B">
        <w:rPr>
          <w:rFonts w:cs="Times New Roman"/>
        </w:rPr>
        <w:t>_________________________</w:t>
      </w:r>
    </w:p>
    <w:p w14:paraId="09881428" w14:textId="77777777" w:rsidR="000E3A00" w:rsidRDefault="000E3A00" w:rsidP="000E3A00">
      <w:r>
        <w:br w:type="page"/>
      </w:r>
    </w:p>
    <w:p w14:paraId="4479F81B" w14:textId="77777777" w:rsidR="000E3A00" w:rsidRPr="00771C6B" w:rsidRDefault="000E3A00" w:rsidP="000E3A00">
      <w:pPr>
        <w:pStyle w:val="Paragraphedeliste"/>
        <w:jc w:val="center"/>
        <w:rPr>
          <w:rFonts w:cs="Times New Roman"/>
          <w:caps/>
        </w:rPr>
      </w:pPr>
      <w:r w:rsidRPr="00771C6B">
        <w:rPr>
          <w:rFonts w:cs="Times New Roman"/>
          <w:caps/>
        </w:rPr>
        <w:lastRenderedPageBreak/>
        <w:t xml:space="preserve">Annexe </w:t>
      </w:r>
      <w:r>
        <w:rPr>
          <w:rFonts w:cs="Times New Roman"/>
          <w:caps/>
        </w:rPr>
        <w:t>A</w:t>
      </w:r>
      <w:r>
        <w:rPr>
          <w:rFonts w:cs="Times New Roman"/>
          <w:caps/>
        </w:rPr>
        <w:br/>
        <w:t>Obligations des administrat.eur.rice.</w:t>
      </w:r>
      <w:r w:rsidRPr="00771C6B">
        <w:rPr>
          <w:rFonts w:cs="Times New Roman"/>
          <w:caps/>
        </w:rPr>
        <w:t>s</w:t>
      </w:r>
    </w:p>
    <w:p w14:paraId="162FF8C8" w14:textId="77777777" w:rsidR="000E3A00" w:rsidRPr="00771C6B" w:rsidRDefault="000E3A00" w:rsidP="000E3A00">
      <w:pPr>
        <w:pStyle w:val="Paragraphedeliste"/>
        <w:jc w:val="both"/>
        <w:rPr>
          <w:rFonts w:cs="Times New Roman"/>
        </w:rPr>
      </w:pPr>
    </w:p>
    <w:p w14:paraId="4967C362" w14:textId="77777777" w:rsidR="000E3A00" w:rsidRPr="00771C6B" w:rsidRDefault="000E3A00" w:rsidP="000E3A00">
      <w:pPr>
        <w:pStyle w:val="Paragraphedeliste"/>
        <w:jc w:val="both"/>
        <w:rPr>
          <w:rFonts w:cs="Times New Roman"/>
        </w:rPr>
      </w:pPr>
      <w:r w:rsidRPr="00771C6B">
        <w:rPr>
          <w:rFonts w:cs="Times New Roman"/>
        </w:rPr>
        <w:t xml:space="preserve">Chaque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est </w:t>
      </w:r>
      <w:proofErr w:type="spellStart"/>
      <w:r w:rsidRPr="00771C6B">
        <w:rPr>
          <w:rFonts w:cs="Times New Roman"/>
        </w:rPr>
        <w:t>un</w:t>
      </w:r>
      <w:r>
        <w:rPr>
          <w:rFonts w:cs="Times New Roman"/>
        </w:rPr>
        <w:t>.e</w:t>
      </w:r>
      <w:proofErr w:type="spellEnd"/>
      <w:r w:rsidRPr="00771C6B">
        <w:rPr>
          <w:rFonts w:cs="Times New Roman"/>
        </w:rPr>
        <w:t xml:space="preserve"> membre dynamique d’un conseil qui fonctionne efficacement comme un tout. Chaque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se doit de :</w:t>
      </w:r>
    </w:p>
    <w:p w14:paraId="2CBF5F51" w14:textId="77777777" w:rsidR="000E3A00" w:rsidRPr="00771C6B" w:rsidRDefault="000E3A00" w:rsidP="000E3A00">
      <w:pPr>
        <w:pStyle w:val="Paragraphedeliste"/>
        <w:jc w:val="both"/>
        <w:rPr>
          <w:rFonts w:cs="Times New Roman"/>
        </w:rPr>
      </w:pPr>
    </w:p>
    <w:p w14:paraId="44B882AA" w14:textId="77777777" w:rsidR="000E3A00" w:rsidRPr="00771C6B" w:rsidRDefault="000E3A00" w:rsidP="000E3A00">
      <w:pPr>
        <w:pStyle w:val="Paragraphedeliste"/>
        <w:numPr>
          <w:ilvl w:val="0"/>
          <w:numId w:val="6"/>
        </w:numPr>
        <w:spacing w:after="200" w:line="276" w:lineRule="auto"/>
        <w:jc w:val="both"/>
        <w:rPr>
          <w:rFonts w:cs="Times New Roman"/>
        </w:rPr>
      </w:pPr>
      <w:r w:rsidRPr="00771C6B">
        <w:rPr>
          <w:rFonts w:cs="Times New Roman"/>
        </w:rPr>
        <w:t>S’informer des documents constitutifs et des lois qui régissent l’existence de l’organisme ainsi que des statuts, du mandat, des valeurs, des manuels et des politiques de l’organisme en ce qui a trait aux fonctions d’</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w:t>
      </w:r>
    </w:p>
    <w:p w14:paraId="75797E3C" w14:textId="77777777" w:rsidR="000E3A00" w:rsidRPr="00771C6B" w:rsidRDefault="000E3A00" w:rsidP="000E3A00">
      <w:pPr>
        <w:pStyle w:val="Paragraphedeliste"/>
        <w:numPr>
          <w:ilvl w:val="0"/>
          <w:numId w:val="6"/>
        </w:numPr>
        <w:spacing w:after="200" w:line="276" w:lineRule="auto"/>
        <w:jc w:val="both"/>
        <w:rPr>
          <w:rFonts w:cs="Times New Roman"/>
        </w:rPr>
      </w:pPr>
      <w:r w:rsidRPr="00771C6B">
        <w:rPr>
          <w:rFonts w:cs="Times New Roman"/>
        </w:rPr>
        <w:t>S’informer de façon générale des activités de l’organisme ainsi que des tendances générales qui se dessinent dans le ou les secteurs d’exploitation de l’organisme;</w:t>
      </w:r>
    </w:p>
    <w:p w14:paraId="50ECB2C4" w14:textId="77777777" w:rsidR="000E3A00" w:rsidRPr="00771C6B" w:rsidRDefault="000E3A00" w:rsidP="000E3A00">
      <w:pPr>
        <w:pStyle w:val="Paragraphedeliste"/>
        <w:numPr>
          <w:ilvl w:val="0"/>
          <w:numId w:val="6"/>
        </w:numPr>
        <w:spacing w:after="200" w:line="276" w:lineRule="auto"/>
        <w:jc w:val="both"/>
        <w:rPr>
          <w:rFonts w:cs="Times New Roman"/>
        </w:rPr>
      </w:pPr>
      <w:r w:rsidRPr="00771C6B">
        <w:rPr>
          <w:rFonts w:cs="Times New Roman"/>
        </w:rPr>
        <w:t>Assister régulièrement aux réunions du conseil, siéger aux comités du conseil et permettre au conseil de mettre à contribution son expérience personnelle et professionnelle ainsi que son expérience de vie;</w:t>
      </w:r>
    </w:p>
    <w:p w14:paraId="2392E37E" w14:textId="77777777" w:rsidR="000E3A00" w:rsidRDefault="000E3A00" w:rsidP="000E3A00">
      <w:pPr>
        <w:pStyle w:val="Paragraphedeliste"/>
        <w:numPr>
          <w:ilvl w:val="0"/>
          <w:numId w:val="6"/>
        </w:numPr>
        <w:spacing w:after="200" w:line="276" w:lineRule="auto"/>
        <w:jc w:val="both"/>
        <w:rPr>
          <w:rFonts w:cs="Times New Roman"/>
        </w:rPr>
      </w:pPr>
      <w:r w:rsidRPr="00771C6B">
        <w:rPr>
          <w:rFonts w:cs="Times New Roman"/>
        </w:rPr>
        <w:t xml:space="preserve">Être </w:t>
      </w:r>
      <w:proofErr w:type="spellStart"/>
      <w:r w:rsidRPr="00771C6B">
        <w:rPr>
          <w:rFonts w:cs="Times New Roman"/>
        </w:rPr>
        <w:t>indépendant</w:t>
      </w:r>
      <w:r>
        <w:rPr>
          <w:rFonts w:cs="Times New Roman"/>
        </w:rPr>
        <w:t>.e</w:t>
      </w:r>
      <w:proofErr w:type="spellEnd"/>
      <w:r w:rsidRPr="00771C6B">
        <w:rPr>
          <w:rFonts w:cs="Times New Roman"/>
        </w:rPr>
        <w:t xml:space="preserve">, </w:t>
      </w:r>
      <w:proofErr w:type="spellStart"/>
      <w:r w:rsidRPr="00771C6B">
        <w:rPr>
          <w:rFonts w:cs="Times New Roman"/>
        </w:rPr>
        <w:t>impartial</w:t>
      </w:r>
      <w:r>
        <w:rPr>
          <w:rFonts w:cs="Times New Roman"/>
        </w:rPr>
        <w:t>.e</w:t>
      </w:r>
      <w:proofErr w:type="spellEnd"/>
      <w:r w:rsidRPr="00771C6B">
        <w:rPr>
          <w:rFonts w:cs="Times New Roman"/>
        </w:rPr>
        <w:t>, honnête et intègre;</w:t>
      </w:r>
    </w:p>
    <w:p w14:paraId="552E2DE4" w14:textId="77777777" w:rsidR="000E3A00" w:rsidRPr="00771C6B" w:rsidRDefault="000E3A00" w:rsidP="000E3A00">
      <w:pPr>
        <w:pStyle w:val="Paragraphedeliste"/>
        <w:numPr>
          <w:ilvl w:val="0"/>
          <w:numId w:val="6"/>
        </w:numPr>
        <w:spacing w:after="200" w:line="276" w:lineRule="auto"/>
        <w:jc w:val="both"/>
        <w:rPr>
          <w:rFonts w:cs="Times New Roman"/>
        </w:rPr>
      </w:pPr>
      <w:r>
        <w:rPr>
          <w:rFonts w:cs="Times New Roman"/>
        </w:rPr>
        <w:t>Exprimer clairement et de façon explicite toute opposition à une décision envisagée par le conseil d’administration;</w:t>
      </w:r>
    </w:p>
    <w:p w14:paraId="67A36ADA" w14:textId="77777777" w:rsidR="000E3A00" w:rsidRPr="00771C6B" w:rsidRDefault="000E3A00" w:rsidP="000E3A00">
      <w:pPr>
        <w:pStyle w:val="Paragraphedeliste"/>
        <w:numPr>
          <w:ilvl w:val="0"/>
          <w:numId w:val="6"/>
        </w:numPr>
        <w:spacing w:after="200" w:line="276" w:lineRule="auto"/>
        <w:jc w:val="both"/>
        <w:rPr>
          <w:rFonts w:cs="Times New Roman"/>
        </w:rPr>
      </w:pPr>
      <w:r w:rsidRPr="00771C6B">
        <w:rPr>
          <w:rFonts w:cs="Times New Roman"/>
        </w:rPr>
        <w:t xml:space="preserve">Demeurer solidaire avec les autres </w:t>
      </w:r>
      <w:proofErr w:type="spellStart"/>
      <w:r w:rsidRPr="00771C6B">
        <w:rPr>
          <w:rFonts w:cs="Times New Roman"/>
        </w:rPr>
        <w:t>administrat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afin d’appuyer une décisi</w:t>
      </w:r>
      <w:r>
        <w:rPr>
          <w:rFonts w:cs="Times New Roman"/>
        </w:rPr>
        <w:t>on qui a été prise de bonne foi</w:t>
      </w:r>
      <w:r w:rsidRPr="00771C6B">
        <w:rPr>
          <w:rFonts w:cs="Times New Roman"/>
        </w:rPr>
        <w:t xml:space="preserve"> au cours d’une réunion légalement constituées par des  </w:t>
      </w:r>
      <w:proofErr w:type="spellStart"/>
      <w:r w:rsidRPr="00771C6B">
        <w:rPr>
          <w:rFonts w:cs="Times New Roman"/>
        </w:rPr>
        <w:t>administrat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qui avaient une connaissance raisonnablement complète des faits;</w:t>
      </w:r>
    </w:p>
    <w:p w14:paraId="03472409" w14:textId="77777777" w:rsidR="000E3A00" w:rsidRDefault="000E3A00" w:rsidP="000E3A00">
      <w:pPr>
        <w:pStyle w:val="Paragraphedeliste"/>
        <w:numPr>
          <w:ilvl w:val="0"/>
          <w:numId w:val="6"/>
        </w:numPr>
        <w:spacing w:after="200" w:line="276" w:lineRule="auto"/>
        <w:jc w:val="both"/>
        <w:rPr>
          <w:rFonts w:cs="Times New Roman"/>
        </w:rPr>
      </w:pPr>
      <w:r w:rsidRPr="00771C6B">
        <w:rPr>
          <w:rFonts w:cs="Times New Roman"/>
        </w:rPr>
        <w:t xml:space="preserve">Demander aux </w:t>
      </w:r>
      <w:proofErr w:type="spellStart"/>
      <w:r w:rsidRPr="00771C6B">
        <w:rPr>
          <w:rFonts w:cs="Times New Roman"/>
        </w:rPr>
        <w:t>administrat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de revoir une décision s’il a des motifs raisonnables de croire que le conseil </w:t>
      </w:r>
      <w:r>
        <w:rPr>
          <w:rFonts w:cs="Times New Roman"/>
        </w:rPr>
        <w:t xml:space="preserve">d’administration </w:t>
      </w:r>
      <w:r w:rsidRPr="00771C6B">
        <w:rPr>
          <w:rFonts w:cs="Times New Roman"/>
        </w:rPr>
        <w:t>a agi sans avoir tous les renseignements ou sans respecter ses obligations fiduciaires et, s’il demeure insatisfait après cette révision, demander que la question soit soumise aux membres;</w:t>
      </w:r>
    </w:p>
    <w:p w14:paraId="5B3E23E4" w14:textId="77777777" w:rsidR="000E3A00" w:rsidRDefault="000E3A00" w:rsidP="000E3A00">
      <w:pPr>
        <w:pStyle w:val="Paragraphedeliste"/>
        <w:numPr>
          <w:ilvl w:val="0"/>
          <w:numId w:val="6"/>
        </w:numPr>
        <w:spacing w:after="200" w:line="276" w:lineRule="auto"/>
        <w:jc w:val="both"/>
        <w:rPr>
          <w:rFonts w:cs="Times New Roman"/>
        </w:rPr>
      </w:pPr>
      <w:r>
        <w:rPr>
          <w:rFonts w:cs="Times New Roman"/>
        </w:rPr>
        <w:t>Collaborer avec le personnel de l’organisme au sein de comités ou de groupes de travail du conseil d’administration.</w:t>
      </w:r>
    </w:p>
    <w:p w14:paraId="79F3CBA0" w14:textId="77777777" w:rsidR="000E3A00" w:rsidRPr="00771C6B" w:rsidRDefault="000E3A00" w:rsidP="000E3A00">
      <w:pPr>
        <w:pStyle w:val="Paragraphedeliste"/>
        <w:ind w:left="1080"/>
        <w:jc w:val="both"/>
        <w:rPr>
          <w:rFonts w:cs="Times New Roman"/>
        </w:rPr>
      </w:pPr>
    </w:p>
    <w:p w14:paraId="18D7BC41" w14:textId="77777777" w:rsidR="000E3A00" w:rsidRDefault="000E3A00" w:rsidP="000E3A00">
      <w:pPr>
        <w:rPr>
          <w:rFonts w:cs="Times New Roman"/>
          <w:caps/>
        </w:rPr>
      </w:pPr>
      <w:r>
        <w:rPr>
          <w:rFonts w:cs="Times New Roman"/>
          <w:caps/>
        </w:rPr>
        <w:br w:type="page"/>
      </w:r>
    </w:p>
    <w:p w14:paraId="275DB84C" w14:textId="77777777" w:rsidR="000E3A00" w:rsidRPr="00771C6B" w:rsidRDefault="000E3A00" w:rsidP="000E3A00">
      <w:pPr>
        <w:jc w:val="center"/>
        <w:rPr>
          <w:rFonts w:cs="Times New Roman"/>
          <w:caps/>
        </w:rPr>
      </w:pPr>
      <w:r w:rsidRPr="00771C6B">
        <w:rPr>
          <w:rFonts w:cs="Times New Roman"/>
          <w:caps/>
        </w:rPr>
        <w:lastRenderedPageBreak/>
        <w:t>Annexe B</w:t>
      </w:r>
      <w:r w:rsidRPr="00771C6B">
        <w:rPr>
          <w:rFonts w:cs="Times New Roman"/>
          <w:caps/>
        </w:rPr>
        <w:br/>
        <w:t>Lignes directrices en matière de conflits d’intérêts</w:t>
      </w:r>
    </w:p>
    <w:p w14:paraId="5173F54E"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L’expression « conflit d’intérêts » renvoie à des situations où des considérations d’ordre personnel, professio</w:t>
      </w:r>
      <w:r>
        <w:rPr>
          <w:rFonts w:cs="Times New Roman"/>
        </w:rPr>
        <w:t>nnel ou financier peuvent avoir</w:t>
      </w:r>
      <w:r w:rsidRPr="00771C6B">
        <w:rPr>
          <w:rFonts w:cs="Times New Roman"/>
        </w:rPr>
        <w:t xml:space="preserve"> ou peuvent sembler avoir une incidence sur l’objectivité, le jugement ou la capacité d’agir dans l’intérêt de l’organisme d’</w:t>
      </w:r>
      <w:proofErr w:type="spellStart"/>
      <w:r w:rsidRPr="00771C6B">
        <w:rPr>
          <w:rFonts w:cs="Times New Roman"/>
        </w:rPr>
        <w:t>un</w:t>
      </w:r>
      <w:r>
        <w:rPr>
          <w:rFonts w:cs="Times New Roman"/>
        </w:rPr>
        <w:t>.e</w:t>
      </w:r>
      <w:proofErr w:type="spellEnd"/>
      <w:r w:rsidRPr="00771C6B">
        <w:rPr>
          <w:rFonts w:cs="Times New Roman"/>
        </w:rPr>
        <w:t xml:space="preserve">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w:t>
      </w:r>
    </w:p>
    <w:p w14:paraId="689685EE"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 xml:space="preserve">Les intérêts de membres de la famille immédiate d’un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(y compris les membres de la famille immédiate du </w:t>
      </w:r>
      <w:proofErr w:type="spellStart"/>
      <w:r w:rsidRPr="00771C6B">
        <w:rPr>
          <w:rFonts w:cs="Times New Roman"/>
        </w:rPr>
        <w:t>conjoint</w:t>
      </w:r>
      <w:r>
        <w:rPr>
          <w:rFonts w:cs="Times New Roman"/>
        </w:rPr>
        <w:t>.e</w:t>
      </w:r>
      <w:proofErr w:type="spellEnd"/>
      <w:r w:rsidRPr="00771C6B">
        <w:rPr>
          <w:rFonts w:cs="Times New Roman"/>
        </w:rPr>
        <w:t xml:space="preserve"> d’un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ou d’</w:t>
      </w:r>
      <w:proofErr w:type="spellStart"/>
      <w:r w:rsidRPr="00771C6B">
        <w:rPr>
          <w:rFonts w:cs="Times New Roman"/>
        </w:rPr>
        <w:t>ami</w:t>
      </w:r>
      <w:r>
        <w:rPr>
          <w:rFonts w:cs="Times New Roman"/>
        </w:rPr>
        <w:t>.e.</w:t>
      </w:r>
      <w:r w:rsidRPr="00771C6B">
        <w:rPr>
          <w:rFonts w:cs="Times New Roman"/>
        </w:rPr>
        <w:t>s</w:t>
      </w:r>
      <w:proofErr w:type="spellEnd"/>
      <w:r w:rsidRPr="00771C6B">
        <w:rPr>
          <w:rFonts w:cs="Times New Roman"/>
        </w:rPr>
        <w:t xml:space="preserve"> ou d’</w:t>
      </w:r>
      <w:proofErr w:type="spellStart"/>
      <w:r w:rsidRPr="00771C6B">
        <w:rPr>
          <w:rFonts w:cs="Times New Roman"/>
        </w:rPr>
        <w:t>associé</w:t>
      </w:r>
      <w:r>
        <w:rPr>
          <w:rFonts w:cs="Times New Roman"/>
        </w:rPr>
        <w:t>.e.</w:t>
      </w:r>
      <w:r w:rsidRPr="00771C6B">
        <w:rPr>
          <w:rFonts w:cs="Times New Roman"/>
        </w:rPr>
        <w:t>s</w:t>
      </w:r>
      <w:proofErr w:type="spellEnd"/>
      <w:r w:rsidRPr="00771C6B">
        <w:rPr>
          <w:rFonts w:cs="Times New Roman"/>
        </w:rPr>
        <w:t xml:space="preserve"> ou de </w:t>
      </w:r>
      <w:proofErr w:type="spellStart"/>
      <w:r w:rsidRPr="00771C6B">
        <w:rPr>
          <w:rFonts w:cs="Times New Roman"/>
        </w:rPr>
        <w:t>collaborat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proches d’un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sont </w:t>
      </w:r>
      <w:proofErr w:type="spellStart"/>
      <w:r w:rsidRPr="00771C6B">
        <w:rPr>
          <w:rFonts w:cs="Times New Roman"/>
        </w:rPr>
        <w:t>réputé</w:t>
      </w:r>
      <w:r>
        <w:rPr>
          <w:rFonts w:cs="Times New Roman"/>
        </w:rPr>
        <w:t>.e.s</w:t>
      </w:r>
      <w:proofErr w:type="spellEnd"/>
      <w:r>
        <w:rPr>
          <w:rFonts w:cs="Times New Roman"/>
        </w:rPr>
        <w:t xml:space="preserve"> être également l</w:t>
      </w:r>
      <w:r w:rsidRPr="00771C6B">
        <w:rPr>
          <w:rFonts w:cs="Times New Roman"/>
        </w:rPr>
        <w:t xml:space="preserve">es intérêts de cet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Ces intérêts comprennent la participation à l’embauche, à la supervision, au règlement de griefs, à l’évaluation, à la promotion, à la rémunération ou au congédiement.</w:t>
      </w:r>
    </w:p>
    <w:p w14:paraId="719CD812"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 xml:space="preserve">Aucun </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ne doit tirer profit de manière pécuniaire de son poste d’</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que ce soit directement ou indirectement; toutefois, malgré toute indication contraire dans les présentes, les </w:t>
      </w:r>
      <w:proofErr w:type="spellStart"/>
      <w:r w:rsidRPr="00771C6B">
        <w:rPr>
          <w:rFonts w:cs="Times New Roman"/>
        </w:rPr>
        <w:t>administrat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ont droit au remboursement des frais raisonnables engagés dans le cadre de l’exercice de leurs fonctions, conformément à ce qui est prévu dans les statuts et à ce qui a été approuvé par le conseil. Les </w:t>
      </w:r>
      <w:proofErr w:type="spellStart"/>
      <w:r w:rsidRPr="00771C6B">
        <w:rPr>
          <w:rFonts w:cs="Times New Roman"/>
        </w:rPr>
        <w:t>administrat</w:t>
      </w:r>
      <w:r>
        <w:rPr>
          <w:rFonts w:cs="Times New Roman"/>
        </w:rPr>
        <w:t>.</w:t>
      </w:r>
      <w:r w:rsidRPr="00771C6B">
        <w:rPr>
          <w:rFonts w:cs="Times New Roman"/>
        </w:rPr>
        <w:t>eur</w:t>
      </w:r>
      <w:r>
        <w:rPr>
          <w:rFonts w:cs="Times New Roman"/>
        </w:rPr>
        <w:t>.rice.</w:t>
      </w:r>
      <w:r w:rsidRPr="00771C6B">
        <w:rPr>
          <w:rFonts w:cs="Times New Roman"/>
        </w:rPr>
        <w:t>s</w:t>
      </w:r>
      <w:proofErr w:type="spellEnd"/>
      <w:r w:rsidRPr="00771C6B">
        <w:rPr>
          <w:rFonts w:cs="Times New Roman"/>
        </w:rPr>
        <w:t xml:space="preserve"> ne devront ni offrir ni accepter, que ce soit directement ou indirectement, des paiements au comptant, des cadeaux, des gratifications, des privilèges ou autres récompenses à titre personnel qui visent à influencer les activités ou les affaires de l’organisme. </w:t>
      </w:r>
    </w:p>
    <w:p w14:paraId="291A17DC"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Si l’</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n’est pas certain de se trouver dans une situation de conflit d</w:t>
      </w:r>
      <w:r>
        <w:rPr>
          <w:rFonts w:cs="Times New Roman"/>
        </w:rPr>
        <w:t xml:space="preserve">’intérêts, il lui incombe de </w:t>
      </w:r>
      <w:r w:rsidRPr="00771C6B">
        <w:rPr>
          <w:rFonts w:cs="Times New Roman"/>
        </w:rPr>
        <w:t xml:space="preserve">soumettre la question au </w:t>
      </w:r>
      <w:proofErr w:type="spellStart"/>
      <w:r w:rsidRPr="00771C6B">
        <w:rPr>
          <w:rFonts w:cs="Times New Roman"/>
        </w:rPr>
        <w:t>président</w:t>
      </w:r>
      <w:r>
        <w:rPr>
          <w:rFonts w:cs="Times New Roman"/>
        </w:rPr>
        <w:t>.e</w:t>
      </w:r>
      <w:proofErr w:type="spellEnd"/>
      <w:r w:rsidRPr="00771C6B">
        <w:rPr>
          <w:rFonts w:cs="Times New Roman"/>
        </w:rPr>
        <w:t xml:space="preserve"> du conseil d’administration, au conseil exécutif ou au conseil d’administration dans le but d’obtenir consignes et conseils. </w:t>
      </w:r>
    </w:p>
    <w:p w14:paraId="69122D5C"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En cas de doute, l’</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doit s’abstenir de participer à toute discussion sur et ne doit en aucun cas essayer d‘influencer l’issue de la discussion. </w:t>
      </w:r>
      <w:proofErr w:type="spellStart"/>
      <w:r w:rsidRPr="00771C6B">
        <w:rPr>
          <w:rFonts w:cs="Times New Roman"/>
        </w:rPr>
        <w:t>Il</w:t>
      </w:r>
      <w:r>
        <w:rPr>
          <w:rFonts w:cs="Times New Roman"/>
        </w:rPr>
        <w:t>.elle</w:t>
      </w:r>
      <w:proofErr w:type="spellEnd"/>
      <w:r w:rsidRPr="00771C6B">
        <w:rPr>
          <w:rFonts w:cs="Times New Roman"/>
        </w:rPr>
        <w:t xml:space="preserve"> s’abstiendra de voter sur la question et, à moins que le conseil </w:t>
      </w:r>
      <w:r>
        <w:rPr>
          <w:rFonts w:cs="Times New Roman"/>
        </w:rPr>
        <w:t xml:space="preserve">d’administration </w:t>
      </w:r>
      <w:r w:rsidRPr="00771C6B">
        <w:rPr>
          <w:rFonts w:cs="Times New Roman"/>
        </w:rPr>
        <w:t xml:space="preserve">n’en décide autrement, </w:t>
      </w:r>
      <w:proofErr w:type="spellStart"/>
      <w:r w:rsidRPr="00771C6B">
        <w:rPr>
          <w:rFonts w:cs="Times New Roman"/>
        </w:rPr>
        <w:t>il</w:t>
      </w:r>
      <w:r>
        <w:rPr>
          <w:rFonts w:cs="Times New Roman"/>
        </w:rPr>
        <w:t>.elle</w:t>
      </w:r>
      <w:proofErr w:type="spellEnd"/>
      <w:r w:rsidRPr="00771C6B">
        <w:rPr>
          <w:rFonts w:cs="Times New Roman"/>
        </w:rPr>
        <w:t xml:space="preserve"> doit quitter la salle de réunion pendant que se déroulent les discussions ou le vote.</w:t>
      </w:r>
    </w:p>
    <w:p w14:paraId="79630579" w14:textId="77777777" w:rsidR="000E3A00" w:rsidRPr="00771C6B" w:rsidRDefault="000E3A00" w:rsidP="000E3A00">
      <w:pPr>
        <w:pStyle w:val="Paragraphedeliste"/>
        <w:numPr>
          <w:ilvl w:val="0"/>
          <w:numId w:val="7"/>
        </w:numPr>
        <w:spacing w:after="200" w:line="276" w:lineRule="auto"/>
        <w:jc w:val="both"/>
        <w:rPr>
          <w:rFonts w:cs="Times New Roman"/>
        </w:rPr>
      </w:pPr>
      <w:r w:rsidRPr="00771C6B">
        <w:rPr>
          <w:rFonts w:cs="Times New Roman"/>
        </w:rPr>
        <w:t xml:space="preserve">La divulgation et la décision quant à l’existence d’un conflit d’intérêts seront </w:t>
      </w:r>
      <w:proofErr w:type="spellStart"/>
      <w:r w:rsidRPr="00771C6B">
        <w:rPr>
          <w:rFonts w:cs="Times New Roman"/>
        </w:rPr>
        <w:t>dûment</w:t>
      </w:r>
      <w:proofErr w:type="spellEnd"/>
      <w:r w:rsidRPr="00771C6B">
        <w:rPr>
          <w:rFonts w:cs="Times New Roman"/>
        </w:rPr>
        <w:t xml:space="preserve"> notées dans le procès-verbal de la réunion. L’heure à laquelle l’</w:t>
      </w:r>
      <w:proofErr w:type="spellStart"/>
      <w:r w:rsidRPr="00771C6B">
        <w:rPr>
          <w:rFonts w:cs="Times New Roman"/>
        </w:rPr>
        <w:t>administrat</w:t>
      </w:r>
      <w:r>
        <w:rPr>
          <w:rFonts w:cs="Times New Roman"/>
        </w:rPr>
        <w:t>.</w:t>
      </w:r>
      <w:r w:rsidRPr="00771C6B">
        <w:rPr>
          <w:rFonts w:cs="Times New Roman"/>
        </w:rPr>
        <w:t>eur</w:t>
      </w:r>
      <w:r>
        <w:rPr>
          <w:rFonts w:cs="Times New Roman"/>
        </w:rPr>
        <w:t>.rice</w:t>
      </w:r>
      <w:proofErr w:type="spellEnd"/>
      <w:r w:rsidRPr="00771C6B">
        <w:rPr>
          <w:rFonts w:cs="Times New Roman"/>
        </w:rPr>
        <w:t xml:space="preserve"> a quitté la salle de réunion et l’heure à laquelle il y est revenu seront également </w:t>
      </w:r>
      <w:proofErr w:type="spellStart"/>
      <w:r w:rsidRPr="00771C6B">
        <w:rPr>
          <w:rFonts w:cs="Times New Roman"/>
        </w:rPr>
        <w:t>dûment</w:t>
      </w:r>
      <w:proofErr w:type="spellEnd"/>
      <w:r w:rsidRPr="00771C6B">
        <w:rPr>
          <w:rFonts w:cs="Times New Roman"/>
        </w:rPr>
        <w:t xml:space="preserve"> notées. </w:t>
      </w:r>
    </w:p>
    <w:p w14:paraId="038DFAF6" w14:textId="77777777" w:rsidR="00F404F2" w:rsidRPr="00570A7D" w:rsidRDefault="00F404F2">
      <w:pPr>
        <w:rPr>
          <w:rFonts w:asciiTheme="majorHAnsi" w:hAnsiTheme="majorHAnsi"/>
        </w:rPr>
      </w:pPr>
    </w:p>
    <w:sectPr w:rsidR="00F404F2" w:rsidRPr="00570A7D" w:rsidSect="002158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4FA"/>
    <w:multiLevelType w:val="hybridMultilevel"/>
    <w:tmpl w:val="F0D0E47E"/>
    <w:lvl w:ilvl="0" w:tplc="5FE8C688">
      <w:numFmt w:val="decimalZero"/>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nsid w:val="4FA001B3"/>
    <w:multiLevelType w:val="hybridMultilevel"/>
    <w:tmpl w:val="C4185BD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184697F"/>
    <w:multiLevelType w:val="hybridMultilevel"/>
    <w:tmpl w:val="F6525D20"/>
    <w:lvl w:ilvl="0" w:tplc="E6943BFE">
      <w:start w:val="4"/>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D6E18B8"/>
    <w:multiLevelType w:val="hybridMultilevel"/>
    <w:tmpl w:val="B1B2A188"/>
    <w:lvl w:ilvl="0" w:tplc="80EC861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7C4F55"/>
    <w:multiLevelType w:val="hybridMultilevel"/>
    <w:tmpl w:val="4742FD3C"/>
    <w:lvl w:ilvl="0" w:tplc="59241C0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nsid w:val="772105DE"/>
    <w:multiLevelType w:val="hybridMultilevel"/>
    <w:tmpl w:val="2E2A8F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9D83083"/>
    <w:multiLevelType w:val="hybridMultilevel"/>
    <w:tmpl w:val="7DA49DB8"/>
    <w:lvl w:ilvl="0" w:tplc="0C0C000F">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8D"/>
    <w:rsid w:val="000909D7"/>
    <w:rsid w:val="000E3A00"/>
    <w:rsid w:val="001458BC"/>
    <w:rsid w:val="00183532"/>
    <w:rsid w:val="00184D79"/>
    <w:rsid w:val="001A299E"/>
    <w:rsid w:val="001A6FA6"/>
    <w:rsid w:val="00215816"/>
    <w:rsid w:val="002B2D92"/>
    <w:rsid w:val="002C3E8D"/>
    <w:rsid w:val="003411AA"/>
    <w:rsid w:val="00390AFE"/>
    <w:rsid w:val="00470633"/>
    <w:rsid w:val="004C4A66"/>
    <w:rsid w:val="00570A7D"/>
    <w:rsid w:val="005A0DAC"/>
    <w:rsid w:val="005C3447"/>
    <w:rsid w:val="005E59F0"/>
    <w:rsid w:val="006C6247"/>
    <w:rsid w:val="006F311B"/>
    <w:rsid w:val="008008FB"/>
    <w:rsid w:val="00A54FB0"/>
    <w:rsid w:val="00C71C53"/>
    <w:rsid w:val="00C969F8"/>
    <w:rsid w:val="00D0425D"/>
    <w:rsid w:val="00E443AA"/>
    <w:rsid w:val="00E911C0"/>
    <w:rsid w:val="00F13592"/>
    <w:rsid w:val="00F404F2"/>
    <w:rsid w:val="00FE47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DD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0159">
      <w:bodyDiv w:val="1"/>
      <w:marLeft w:val="0"/>
      <w:marRight w:val="0"/>
      <w:marTop w:val="0"/>
      <w:marBottom w:val="0"/>
      <w:divBdr>
        <w:top w:val="none" w:sz="0" w:space="0" w:color="auto"/>
        <w:left w:val="none" w:sz="0" w:space="0" w:color="auto"/>
        <w:bottom w:val="none" w:sz="0" w:space="0" w:color="auto"/>
        <w:right w:val="none" w:sz="0" w:space="0" w:color="auto"/>
      </w:divBdr>
      <w:divsChild>
        <w:div w:id="2123768841">
          <w:marLeft w:val="0"/>
          <w:marRight w:val="0"/>
          <w:marTop w:val="0"/>
          <w:marBottom w:val="0"/>
          <w:divBdr>
            <w:top w:val="none" w:sz="0" w:space="0" w:color="auto"/>
            <w:left w:val="none" w:sz="0" w:space="0" w:color="auto"/>
            <w:bottom w:val="none" w:sz="0" w:space="0" w:color="auto"/>
            <w:right w:val="none" w:sz="0" w:space="0" w:color="auto"/>
          </w:divBdr>
        </w:div>
        <w:div w:id="258366668">
          <w:marLeft w:val="0"/>
          <w:marRight w:val="0"/>
          <w:marTop w:val="0"/>
          <w:marBottom w:val="0"/>
          <w:divBdr>
            <w:top w:val="none" w:sz="0" w:space="0" w:color="auto"/>
            <w:left w:val="none" w:sz="0" w:space="0" w:color="auto"/>
            <w:bottom w:val="none" w:sz="0" w:space="0" w:color="auto"/>
            <w:right w:val="none" w:sz="0" w:space="0" w:color="auto"/>
          </w:divBdr>
        </w:div>
        <w:div w:id="327712491">
          <w:marLeft w:val="0"/>
          <w:marRight w:val="0"/>
          <w:marTop w:val="0"/>
          <w:marBottom w:val="0"/>
          <w:divBdr>
            <w:top w:val="none" w:sz="0" w:space="0" w:color="auto"/>
            <w:left w:val="none" w:sz="0" w:space="0" w:color="auto"/>
            <w:bottom w:val="none" w:sz="0" w:space="0" w:color="auto"/>
            <w:right w:val="none" w:sz="0" w:space="0" w:color="auto"/>
          </w:divBdr>
        </w:div>
      </w:divsChild>
    </w:div>
    <w:div w:id="1053695957">
      <w:bodyDiv w:val="1"/>
      <w:marLeft w:val="0"/>
      <w:marRight w:val="0"/>
      <w:marTop w:val="0"/>
      <w:marBottom w:val="0"/>
      <w:divBdr>
        <w:top w:val="none" w:sz="0" w:space="0" w:color="auto"/>
        <w:left w:val="none" w:sz="0" w:space="0" w:color="auto"/>
        <w:bottom w:val="none" w:sz="0" w:space="0" w:color="auto"/>
        <w:right w:val="none" w:sz="0" w:space="0" w:color="auto"/>
      </w:divBdr>
      <w:divsChild>
        <w:div w:id="677928107">
          <w:marLeft w:val="0"/>
          <w:marRight w:val="0"/>
          <w:marTop w:val="0"/>
          <w:marBottom w:val="0"/>
          <w:divBdr>
            <w:top w:val="none" w:sz="0" w:space="0" w:color="auto"/>
            <w:left w:val="none" w:sz="0" w:space="0" w:color="auto"/>
            <w:bottom w:val="none" w:sz="0" w:space="0" w:color="auto"/>
            <w:right w:val="none" w:sz="0" w:space="0" w:color="auto"/>
          </w:divBdr>
        </w:div>
        <w:div w:id="482963851">
          <w:marLeft w:val="0"/>
          <w:marRight w:val="0"/>
          <w:marTop w:val="0"/>
          <w:marBottom w:val="0"/>
          <w:divBdr>
            <w:top w:val="none" w:sz="0" w:space="0" w:color="auto"/>
            <w:left w:val="none" w:sz="0" w:space="0" w:color="auto"/>
            <w:bottom w:val="none" w:sz="0" w:space="0" w:color="auto"/>
            <w:right w:val="none" w:sz="0" w:space="0" w:color="auto"/>
          </w:divBdr>
        </w:div>
        <w:div w:id="356004800">
          <w:marLeft w:val="0"/>
          <w:marRight w:val="0"/>
          <w:marTop w:val="0"/>
          <w:marBottom w:val="0"/>
          <w:divBdr>
            <w:top w:val="none" w:sz="0" w:space="0" w:color="auto"/>
            <w:left w:val="none" w:sz="0" w:space="0" w:color="auto"/>
            <w:bottom w:val="none" w:sz="0" w:space="0" w:color="auto"/>
            <w:right w:val="none" w:sz="0" w:space="0" w:color="auto"/>
          </w:divBdr>
        </w:div>
        <w:div w:id="1889871828">
          <w:marLeft w:val="0"/>
          <w:marRight w:val="0"/>
          <w:marTop w:val="0"/>
          <w:marBottom w:val="0"/>
          <w:divBdr>
            <w:top w:val="none" w:sz="0" w:space="0" w:color="auto"/>
            <w:left w:val="none" w:sz="0" w:space="0" w:color="auto"/>
            <w:bottom w:val="none" w:sz="0" w:space="0" w:color="auto"/>
            <w:right w:val="none" w:sz="0" w:space="0" w:color="auto"/>
          </w:divBdr>
        </w:div>
        <w:div w:id="196703760">
          <w:marLeft w:val="0"/>
          <w:marRight w:val="0"/>
          <w:marTop w:val="0"/>
          <w:marBottom w:val="0"/>
          <w:divBdr>
            <w:top w:val="none" w:sz="0" w:space="0" w:color="auto"/>
            <w:left w:val="none" w:sz="0" w:space="0" w:color="auto"/>
            <w:bottom w:val="none" w:sz="0" w:space="0" w:color="auto"/>
            <w:right w:val="none" w:sz="0" w:space="0" w:color="auto"/>
          </w:divBdr>
        </w:div>
        <w:div w:id="180369182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2704782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8321</Characters>
  <Application>Microsoft Macintosh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Simard</dc:creator>
  <cp:lastModifiedBy>Camille L.-G.</cp:lastModifiedBy>
  <cp:revision>3</cp:revision>
  <dcterms:created xsi:type="dcterms:W3CDTF">2015-08-30T13:51:00Z</dcterms:created>
  <dcterms:modified xsi:type="dcterms:W3CDTF">2015-08-30T13:51:00Z</dcterms:modified>
</cp:coreProperties>
</file>