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5" w:rsidRPr="00BC0284" w:rsidRDefault="00906435" w:rsidP="00906435">
      <w:pPr>
        <w:spacing w:line="480" w:lineRule="auto"/>
        <w:rPr>
          <w:sz w:val="24"/>
          <w:szCs w:val="24"/>
        </w:rPr>
      </w:pPr>
      <w:r w:rsidRPr="00BC0284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BC0284" w:rsidRDefault="00906435" w:rsidP="00906435">
      <w:pPr>
        <w:spacing w:line="480" w:lineRule="auto"/>
        <w:rPr>
          <w:sz w:val="24"/>
          <w:szCs w:val="24"/>
        </w:rPr>
      </w:pPr>
    </w:p>
    <w:p w:rsidR="00906435" w:rsidRPr="00BC0284" w:rsidRDefault="00906435" w:rsidP="00BC0284">
      <w:pPr>
        <w:spacing w:line="240" w:lineRule="auto"/>
        <w:rPr>
          <w:sz w:val="24"/>
          <w:szCs w:val="24"/>
        </w:rPr>
      </w:pP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Procès-verbal</w:t>
      </w: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Réunion du conseil d’administration</w:t>
      </w:r>
    </w:p>
    <w:p w:rsidR="00906435" w:rsidRPr="00BC0284" w:rsidRDefault="00906435" w:rsidP="00BC0284">
      <w:pPr>
        <w:spacing w:after="0"/>
        <w:ind w:left="6372"/>
        <w:rPr>
          <w:sz w:val="24"/>
          <w:szCs w:val="24"/>
        </w:rPr>
      </w:pPr>
      <w:r w:rsidRPr="00BC0284">
        <w:rPr>
          <w:sz w:val="24"/>
          <w:szCs w:val="24"/>
        </w:rPr>
        <w:t>6 juin 2014</w:t>
      </w:r>
    </w:p>
    <w:p w:rsidR="00906435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Me</w:t>
      </w:r>
      <w:r w:rsidR="002F37A5" w:rsidRPr="00BC0284">
        <w:rPr>
          <w:sz w:val="24"/>
          <w:szCs w:val="24"/>
        </w:rPr>
        <w:t>mbres présents : Hélène Labelle, Louis Jacques, Mathieu Simard, Fanta Ly, Ayoub Ben Sassi, Léa Papineau Robichaud</w:t>
      </w:r>
    </w:p>
    <w:p w:rsidR="00906435" w:rsidRDefault="00906435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906435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0- Rencontre des candidats au conseil d’administration (Gabriel Boulianne Gobeil, Alexandra Vienneau) </w:t>
      </w:r>
    </w:p>
    <w:p w:rsidR="00BC0284" w:rsidRDefault="00BC0284" w:rsidP="00BC0284">
      <w:pPr>
        <w:spacing w:after="0"/>
        <w:rPr>
          <w:sz w:val="24"/>
          <w:szCs w:val="24"/>
        </w:rPr>
      </w:pP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906435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1- Ouverture de la réunion </w:t>
      </w:r>
    </w:p>
    <w:p w:rsidR="002F37A5" w:rsidRPr="00BC0284" w:rsidRDefault="002F37A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 propose l’ouverture de la réunion. Hélène appuie.</w:t>
      </w:r>
      <w:r w:rsidR="00297284" w:rsidRPr="00BC0284">
        <w:rPr>
          <w:sz w:val="24"/>
          <w:szCs w:val="24"/>
        </w:rPr>
        <w:t xml:space="preserve"> </w:t>
      </w:r>
      <w:r w:rsidR="00BC0284" w:rsidRPr="00BC0284">
        <w:rPr>
          <w:sz w:val="24"/>
          <w:szCs w:val="24"/>
        </w:rPr>
        <w:t>Adoptée à l’u</w:t>
      </w:r>
      <w:r w:rsidR="00297284" w:rsidRPr="00BC0284">
        <w:rPr>
          <w:sz w:val="24"/>
          <w:szCs w:val="24"/>
        </w:rPr>
        <w:t>nanimité.</w:t>
      </w:r>
    </w:p>
    <w:p w:rsidR="002F37A5" w:rsidRDefault="002F37A5" w:rsidP="00BC0284">
      <w:pPr>
        <w:spacing w:after="0"/>
        <w:rPr>
          <w:sz w:val="24"/>
          <w:szCs w:val="24"/>
        </w:rPr>
      </w:pP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906435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2- Adoption de l’ordre du jour </w:t>
      </w:r>
    </w:p>
    <w:p w:rsidR="002F37A5" w:rsidRPr="00BC0284" w:rsidRDefault="002F37A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 propose l’adoption</w:t>
      </w:r>
      <w:r w:rsidR="00297284" w:rsidRPr="00BC0284">
        <w:rPr>
          <w:sz w:val="24"/>
          <w:szCs w:val="24"/>
        </w:rPr>
        <w:t xml:space="preserve"> de l’ordre du jour</w:t>
      </w:r>
      <w:r w:rsidRPr="00BC0284">
        <w:rPr>
          <w:sz w:val="24"/>
          <w:szCs w:val="24"/>
        </w:rPr>
        <w:t>. Hélène appuie.</w:t>
      </w:r>
      <w:r w:rsidR="00297284" w:rsidRPr="00BC0284">
        <w:rPr>
          <w:sz w:val="24"/>
          <w:szCs w:val="24"/>
        </w:rPr>
        <w:t xml:space="preserve"> </w:t>
      </w:r>
      <w:r w:rsidR="00BC0284" w:rsidRPr="00BC0284">
        <w:rPr>
          <w:sz w:val="24"/>
          <w:szCs w:val="24"/>
        </w:rPr>
        <w:t>Adoptée à l’u</w:t>
      </w:r>
      <w:r w:rsidR="00297284" w:rsidRPr="00BC0284">
        <w:rPr>
          <w:sz w:val="24"/>
          <w:szCs w:val="24"/>
        </w:rPr>
        <w:t>nanimité.</w:t>
      </w:r>
    </w:p>
    <w:p w:rsidR="002F37A5" w:rsidRDefault="002F37A5" w:rsidP="00BC0284">
      <w:pPr>
        <w:spacing w:after="0"/>
        <w:rPr>
          <w:sz w:val="24"/>
          <w:szCs w:val="24"/>
        </w:rPr>
      </w:pP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3- Adoption des procès verbaux</w:t>
      </w:r>
    </w:p>
    <w:p w:rsidR="002F37A5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Ayoub propose l’adoption de l’ordre du jour du 20 mai avec les modifications. Hélène appuie. </w:t>
      </w:r>
      <w:r w:rsidR="00BC0284" w:rsidRPr="00BC0284">
        <w:rPr>
          <w:sz w:val="24"/>
          <w:szCs w:val="24"/>
        </w:rPr>
        <w:t>Adopté à l’u</w:t>
      </w:r>
      <w:r w:rsidRPr="00BC0284">
        <w:rPr>
          <w:sz w:val="24"/>
          <w:szCs w:val="24"/>
        </w:rPr>
        <w:t>nanimité.</w:t>
      </w: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297284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Hélène propose l’adoption de l’ordre du jour du 11 mars. Ayoub appuie. </w:t>
      </w:r>
      <w:r w:rsidR="00BC0284" w:rsidRPr="00BC0284">
        <w:rPr>
          <w:sz w:val="24"/>
          <w:szCs w:val="24"/>
        </w:rPr>
        <w:t>Adopté à l’u</w:t>
      </w:r>
      <w:r w:rsidRPr="00BC0284">
        <w:rPr>
          <w:sz w:val="24"/>
          <w:szCs w:val="24"/>
        </w:rPr>
        <w:t>nanimité.</w:t>
      </w:r>
    </w:p>
    <w:p w:rsidR="002F37A5" w:rsidRDefault="002F37A5" w:rsidP="00BC0284">
      <w:pPr>
        <w:spacing w:after="0"/>
        <w:rPr>
          <w:sz w:val="24"/>
          <w:szCs w:val="24"/>
        </w:rPr>
      </w:pP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906435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4- Discussion sur les candidats au conseil d’administration </w:t>
      </w:r>
    </w:p>
    <w:p w:rsidR="00BC0284" w:rsidRPr="00BC0284" w:rsidRDefault="008C683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La candidature de Gabriel</w:t>
      </w:r>
      <w:r w:rsidR="00BC0284" w:rsidRPr="00BC0284">
        <w:rPr>
          <w:sz w:val="24"/>
          <w:szCs w:val="24"/>
        </w:rPr>
        <w:t xml:space="preserve"> Boulianne Gobeil</w:t>
      </w:r>
      <w:r w:rsidRPr="00BC0284">
        <w:rPr>
          <w:sz w:val="24"/>
          <w:szCs w:val="24"/>
        </w:rPr>
        <w:t xml:space="preserve"> est refusée. </w:t>
      </w:r>
      <w:r w:rsidR="00BC0284">
        <w:rPr>
          <w:sz w:val="24"/>
          <w:szCs w:val="24"/>
        </w:rPr>
        <w:t>Voté à m</w:t>
      </w:r>
      <w:r w:rsidRPr="00BC0284">
        <w:rPr>
          <w:sz w:val="24"/>
          <w:szCs w:val="24"/>
        </w:rPr>
        <w:t>ajorité.</w:t>
      </w:r>
    </w:p>
    <w:p w:rsidR="002F37A5" w:rsidRPr="00BC0284" w:rsidRDefault="008C683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La candidature d’Alexandra</w:t>
      </w:r>
      <w:r w:rsidR="00BC0284">
        <w:rPr>
          <w:sz w:val="24"/>
          <w:szCs w:val="24"/>
        </w:rPr>
        <w:t xml:space="preserve"> Vienneau</w:t>
      </w:r>
      <w:r w:rsidRPr="00BC0284">
        <w:rPr>
          <w:sz w:val="24"/>
          <w:szCs w:val="24"/>
        </w:rPr>
        <w:t xml:space="preserve"> </w:t>
      </w:r>
      <w:r w:rsidR="00615706" w:rsidRPr="00BC0284">
        <w:rPr>
          <w:sz w:val="24"/>
          <w:szCs w:val="24"/>
        </w:rPr>
        <w:t>est acceptée</w:t>
      </w:r>
      <w:r w:rsidR="00BC0284">
        <w:rPr>
          <w:sz w:val="24"/>
          <w:szCs w:val="24"/>
        </w:rPr>
        <w:t xml:space="preserve"> à l’unanimité</w:t>
      </w:r>
      <w:r w:rsidR="00615706" w:rsidRPr="00BC0284">
        <w:rPr>
          <w:sz w:val="24"/>
          <w:szCs w:val="24"/>
        </w:rPr>
        <w:t xml:space="preserve">. </w:t>
      </w: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lastRenderedPageBreak/>
        <w:t>5</w:t>
      </w:r>
      <w:r w:rsidR="00615706" w:rsidRPr="00BC0284">
        <w:rPr>
          <w:sz w:val="24"/>
          <w:szCs w:val="24"/>
        </w:rPr>
        <w:t>- Confirmation de l’embauche</w:t>
      </w:r>
      <w:r w:rsidR="00906435" w:rsidRPr="00BC0284">
        <w:rPr>
          <w:sz w:val="24"/>
          <w:szCs w:val="24"/>
        </w:rPr>
        <w:t xml:space="preserve"> à la direction </w:t>
      </w:r>
      <w:r w:rsidR="00615706" w:rsidRPr="00BC0284">
        <w:rPr>
          <w:sz w:val="24"/>
          <w:szCs w:val="24"/>
        </w:rPr>
        <w:t>générale</w:t>
      </w:r>
    </w:p>
    <w:p w:rsidR="00A16583" w:rsidRDefault="00A16583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Hélène : Il n’y avait pas assez de visibilité pour le poste.</w:t>
      </w: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615706" w:rsidRDefault="00A16583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 : </w:t>
      </w:r>
      <w:r w:rsidR="00615706" w:rsidRPr="00BC0284">
        <w:rPr>
          <w:sz w:val="24"/>
          <w:szCs w:val="24"/>
        </w:rPr>
        <w:t>Il faudrait vérifier les règlements pour voir la procédure d’embauche de la direction générale ou ajouter des éléments aux règlements surtout sur afficher l’emploi.</w:t>
      </w:r>
    </w:p>
    <w:p w:rsidR="00BC0284" w:rsidRDefault="00BC0284" w:rsidP="00BC0284">
      <w:pPr>
        <w:spacing w:after="0"/>
        <w:rPr>
          <w:sz w:val="24"/>
          <w:szCs w:val="24"/>
        </w:rPr>
      </w:pPr>
    </w:p>
    <w:p w:rsidR="00BC0284" w:rsidRDefault="00BC0284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>Hélène, Fanta et Léa (comité d’embauche) font un petit résumé de l’entrevue de Jérôme Simon et Simon-Nicolas Grandmaître, candidat à la direction générale.</w:t>
      </w: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2102FE" w:rsidRDefault="00BC0284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>Louis propose un vote afin de confirm</w:t>
      </w:r>
      <w:r w:rsidR="002102FE">
        <w:rPr>
          <w:sz w:val="24"/>
          <w:szCs w:val="24"/>
        </w:rPr>
        <w:t xml:space="preserve">er l’embauche de Jérôme Simon et Simon-Nicolas Grandmaître comme codirecteurs </w:t>
      </w:r>
      <w:r w:rsidR="00F31FDE">
        <w:rPr>
          <w:sz w:val="24"/>
          <w:szCs w:val="24"/>
        </w:rPr>
        <w:t>généraux</w:t>
      </w:r>
      <w:r w:rsidR="002102FE">
        <w:rPr>
          <w:sz w:val="24"/>
          <w:szCs w:val="24"/>
        </w:rPr>
        <w:t>. Léa appuie.</w:t>
      </w:r>
    </w:p>
    <w:p w:rsidR="002102FE" w:rsidRDefault="002102FE" w:rsidP="00BC0284">
      <w:pPr>
        <w:spacing w:after="0"/>
        <w:rPr>
          <w:sz w:val="24"/>
          <w:szCs w:val="24"/>
        </w:rPr>
      </w:pPr>
    </w:p>
    <w:p w:rsidR="002A6214" w:rsidRPr="00BC0284" w:rsidRDefault="002102FE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6214" w:rsidRPr="00BC0284">
        <w:rPr>
          <w:sz w:val="24"/>
          <w:szCs w:val="24"/>
        </w:rPr>
        <w:t>L’embauche est confirmée à l’unanimité.</w:t>
      </w:r>
    </w:p>
    <w:p w:rsidR="00615706" w:rsidRDefault="00615706" w:rsidP="00BC0284">
      <w:pPr>
        <w:spacing w:after="0"/>
        <w:rPr>
          <w:sz w:val="24"/>
          <w:szCs w:val="24"/>
        </w:rPr>
      </w:pP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6</w:t>
      </w:r>
      <w:r w:rsidR="00906435" w:rsidRPr="00BC0284">
        <w:rPr>
          <w:sz w:val="24"/>
          <w:szCs w:val="24"/>
        </w:rPr>
        <w:t xml:space="preserve">- Annulation du contrat de publicité avec TC Media </w:t>
      </w:r>
    </w:p>
    <w:p w:rsidR="002F37A5" w:rsidRPr="00BC0284" w:rsidRDefault="00A16583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 propose l’annulation du contrat de publicité avec TC Media. Fanta appuie. </w:t>
      </w:r>
      <w:r w:rsidR="002102FE">
        <w:rPr>
          <w:sz w:val="24"/>
          <w:szCs w:val="24"/>
        </w:rPr>
        <w:t>Adopté à l’u</w:t>
      </w:r>
      <w:r w:rsidRPr="00BC0284">
        <w:rPr>
          <w:sz w:val="24"/>
          <w:szCs w:val="24"/>
        </w:rPr>
        <w:t>nanimité.</w:t>
      </w:r>
    </w:p>
    <w:p w:rsidR="00615706" w:rsidRDefault="00615706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7</w:t>
      </w:r>
      <w:r w:rsidR="00906435" w:rsidRPr="00BC0284">
        <w:rPr>
          <w:sz w:val="24"/>
          <w:szCs w:val="24"/>
        </w:rPr>
        <w:t xml:space="preserve">- Orthographe rectifiée </w:t>
      </w:r>
    </w:p>
    <w:p w:rsidR="002F37A5" w:rsidRDefault="00A16583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Hélène : L’année passée il y avait des problèmes d’orthographe puisqu’on utilisait des fois la nouvelle orthographe et des fois l’ancienne. Je propose qu’on fasse une politique linguistique pour uniformiser l’orthographe de </w:t>
      </w:r>
      <w:r w:rsidRPr="00BC0284">
        <w:rPr>
          <w:i/>
          <w:sz w:val="24"/>
          <w:szCs w:val="24"/>
        </w:rPr>
        <w:t xml:space="preserve">La Rotonde </w:t>
      </w:r>
      <w:r w:rsidRPr="00BC0284">
        <w:rPr>
          <w:sz w:val="24"/>
          <w:szCs w:val="24"/>
        </w:rPr>
        <w:t xml:space="preserve">pour l’orthographe </w:t>
      </w:r>
      <w:r w:rsidR="00F31FDE">
        <w:rPr>
          <w:sz w:val="24"/>
          <w:szCs w:val="24"/>
        </w:rPr>
        <w:t>rectifiée</w:t>
      </w:r>
      <w:r w:rsidRPr="00BC0284">
        <w:rPr>
          <w:sz w:val="24"/>
          <w:szCs w:val="24"/>
        </w:rPr>
        <w:t xml:space="preserve"> de 1990. </w:t>
      </w:r>
      <w:r w:rsidR="006D4BD8" w:rsidRPr="00BC0284">
        <w:rPr>
          <w:sz w:val="24"/>
          <w:szCs w:val="24"/>
        </w:rPr>
        <w:t xml:space="preserve">Il n’y a pas de position officielle au gouvernement de l’Ontario. Je propose aussi qu’on paye une formation aux correcteurs et au secrétaire de rédaction. C’est environ entre 300-400$ pour une formation de trois heures. </w:t>
      </w:r>
      <w:r w:rsidR="00154B6F" w:rsidRPr="00BC0284">
        <w:rPr>
          <w:sz w:val="24"/>
          <w:szCs w:val="24"/>
        </w:rPr>
        <w:t>Sara est d’accord avec la proposition tant pour la politique et la formation.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6D4BD8" w:rsidRDefault="006D4BD8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 : Le logo et l’apparence du journal sont traditionnellement </w:t>
      </w:r>
      <w:r w:rsidR="00F31FDE">
        <w:rPr>
          <w:sz w:val="24"/>
          <w:szCs w:val="24"/>
        </w:rPr>
        <w:t>décidés</w:t>
      </w:r>
      <w:r w:rsidRPr="00BC0284">
        <w:rPr>
          <w:sz w:val="24"/>
          <w:szCs w:val="24"/>
        </w:rPr>
        <w:t xml:space="preserve"> pour l’équipe de rédaction ça</w:t>
      </w:r>
      <w:r w:rsidR="00F31FDE">
        <w:rPr>
          <w:sz w:val="24"/>
          <w:szCs w:val="24"/>
        </w:rPr>
        <w:t xml:space="preserve"> fait partie </w:t>
      </w:r>
      <w:r w:rsidRPr="00BC0284">
        <w:rPr>
          <w:sz w:val="24"/>
          <w:szCs w:val="24"/>
        </w:rPr>
        <w:t xml:space="preserve">du contenu, mais on pourrait aussi argumenter que c’est le contenant. </w:t>
      </w:r>
      <w:r w:rsidR="00154B6F" w:rsidRPr="00BC0284">
        <w:rPr>
          <w:sz w:val="24"/>
          <w:szCs w:val="24"/>
        </w:rPr>
        <w:t xml:space="preserve">Si le logo et l’apparence </w:t>
      </w:r>
      <w:r w:rsidR="00F31FDE">
        <w:rPr>
          <w:sz w:val="24"/>
          <w:szCs w:val="24"/>
        </w:rPr>
        <w:t>appartiennent</w:t>
      </w:r>
      <w:r w:rsidR="00154B6F" w:rsidRPr="00BC0284">
        <w:rPr>
          <w:sz w:val="24"/>
          <w:szCs w:val="24"/>
        </w:rPr>
        <w:t xml:space="preserve"> au contenu, l’orthographe fait aussi </w:t>
      </w:r>
      <w:r w:rsidR="00F31FDE">
        <w:rPr>
          <w:sz w:val="24"/>
          <w:szCs w:val="24"/>
        </w:rPr>
        <w:t>partie</w:t>
      </w:r>
      <w:r w:rsidR="00154B6F" w:rsidRPr="00BC0284">
        <w:rPr>
          <w:sz w:val="24"/>
          <w:szCs w:val="24"/>
        </w:rPr>
        <w:t xml:space="preserve"> du contenu.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Mathieu : On pourrait demander à l’équipe de rédaction de passer au vote. 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 : J’aimerais que le CA reprenne contrôle de ces choses-là. En ce moment, tout ce qui est imprimé sur le journal, le CA n’a pas un mot à dire. En ce moment, tout ce qu’on </w:t>
      </w:r>
      <w:r w:rsidRPr="00BC0284">
        <w:rPr>
          <w:sz w:val="24"/>
          <w:szCs w:val="24"/>
        </w:rPr>
        <w:lastRenderedPageBreak/>
        <w:t xml:space="preserve">peut faire c’est que tous les documents produits par le CA adoptent l’orthographe </w:t>
      </w:r>
      <w:r w:rsidR="00F31FDE">
        <w:rPr>
          <w:sz w:val="24"/>
          <w:szCs w:val="24"/>
        </w:rPr>
        <w:t>rectifiée</w:t>
      </w:r>
      <w:r w:rsidRPr="00BC0284">
        <w:rPr>
          <w:sz w:val="24"/>
          <w:szCs w:val="24"/>
        </w:rPr>
        <w:t>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Ayoub : On peut proposer à la rédaction en chef.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 : Oui, mais ça va être pour leur année seulement.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Hélène : Donc, qu’est-ce qu’on peut faire pour qu’on puisse revenir à avoir notre mot à dire sur l’orthographe, le logo, et l’apparence du journal.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 : On va voter quelque chose d’officiel pour le CA pour le moment.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154B6F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 propose la création d’un comité qui étudiera une politique linguistique pour uniformiser l’orthographe de La Rotonde. Léa appuie. </w:t>
      </w:r>
      <w:r w:rsidR="002102FE">
        <w:rPr>
          <w:sz w:val="24"/>
          <w:szCs w:val="24"/>
        </w:rPr>
        <w:t>Adopté par la m</w:t>
      </w:r>
      <w:r w:rsidRPr="00BC0284">
        <w:rPr>
          <w:sz w:val="24"/>
          <w:szCs w:val="24"/>
        </w:rPr>
        <w:t>ajorité.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2102FE" w:rsidRPr="00BC0284" w:rsidRDefault="00154B6F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Hélène sera responsable du comité. </w:t>
      </w:r>
    </w:p>
    <w:p w:rsidR="009866DC" w:rsidRPr="00BC0284" w:rsidRDefault="009866D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Mathieu aimerait participer.</w:t>
      </w:r>
    </w:p>
    <w:p w:rsidR="00154B6F" w:rsidRPr="00BC0284" w:rsidRDefault="009866D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Il est fortement conseillé que la rédaction en chef participe au comité</w:t>
      </w:r>
      <w:r w:rsidR="002102FE">
        <w:rPr>
          <w:sz w:val="24"/>
          <w:szCs w:val="24"/>
        </w:rPr>
        <w:t>.</w:t>
      </w:r>
    </w:p>
    <w:p w:rsidR="00615706" w:rsidRDefault="00615706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8</w:t>
      </w:r>
      <w:r w:rsidR="00906435" w:rsidRPr="00BC0284">
        <w:rPr>
          <w:sz w:val="24"/>
          <w:szCs w:val="24"/>
        </w:rPr>
        <w:t xml:space="preserve">- </w:t>
      </w:r>
      <w:r w:rsidR="009866DC" w:rsidRPr="00BC0284">
        <w:rPr>
          <w:sz w:val="24"/>
          <w:szCs w:val="24"/>
        </w:rPr>
        <w:t>Nouveaux postes (vidéaste)</w:t>
      </w:r>
      <w:r w:rsidR="00906435" w:rsidRPr="00BC0284">
        <w:rPr>
          <w:sz w:val="24"/>
          <w:szCs w:val="24"/>
        </w:rPr>
        <w:t xml:space="preserve"> </w:t>
      </w:r>
    </w:p>
    <w:p w:rsidR="002F37A5" w:rsidRPr="00BC0284" w:rsidRDefault="009866D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 propose de reporter la discussion à une prochaine réunion. Fanta appuie. </w:t>
      </w:r>
      <w:r w:rsidR="002102FE">
        <w:rPr>
          <w:sz w:val="24"/>
          <w:szCs w:val="24"/>
        </w:rPr>
        <w:t>Accepté par la m</w:t>
      </w:r>
      <w:r w:rsidRPr="00BC0284">
        <w:rPr>
          <w:sz w:val="24"/>
          <w:szCs w:val="24"/>
        </w:rPr>
        <w:t>ajorité.</w:t>
      </w:r>
    </w:p>
    <w:p w:rsidR="00615706" w:rsidRDefault="00615706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906435" w:rsidRPr="00BC0284" w:rsidRDefault="00297284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9</w:t>
      </w:r>
      <w:r w:rsidR="00906435" w:rsidRPr="00BC0284">
        <w:rPr>
          <w:sz w:val="24"/>
          <w:szCs w:val="24"/>
        </w:rPr>
        <w:t>-</w:t>
      </w:r>
      <w:r w:rsidR="009866DC" w:rsidRPr="00BC0284">
        <w:rPr>
          <w:sz w:val="24"/>
          <w:szCs w:val="24"/>
        </w:rPr>
        <w:t xml:space="preserve"> Ombudsman</w:t>
      </w:r>
      <w:r w:rsidR="00906435" w:rsidRPr="00BC0284">
        <w:rPr>
          <w:sz w:val="24"/>
          <w:szCs w:val="24"/>
        </w:rPr>
        <w:t xml:space="preserve"> </w:t>
      </w:r>
    </w:p>
    <w:p w:rsidR="002F37A5" w:rsidRDefault="003139E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 : Il faut réfléchir à est-ce qu’on va garder le poste? Et quelles tâches on lui donne?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3139ED" w:rsidRDefault="003139E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Ayoub : Moi, je crois que c’est bonne idée ce poste. J’ai déjà eu des problèmes avec la rédaction en chef et je n’avais pas d’ombudsman avec qui en parler.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3139ED" w:rsidRDefault="003139E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Mathieu : C’est du ressort de qui ce poste? 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3139ED" w:rsidRDefault="003139E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 : Du conseil d’administration. </w:t>
      </w: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3139ED" w:rsidRPr="00BC0284" w:rsidRDefault="003139E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Mathieu : Le comité d’embauche pourrait travailler à faire une </w:t>
      </w:r>
    </w:p>
    <w:p w:rsidR="00615706" w:rsidRDefault="00615706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752A48" w:rsidRPr="00BC0284" w:rsidRDefault="00906435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lastRenderedPageBreak/>
        <w:t>1</w:t>
      </w:r>
      <w:r w:rsidR="00297284" w:rsidRPr="00BC0284">
        <w:rPr>
          <w:sz w:val="24"/>
          <w:szCs w:val="24"/>
        </w:rPr>
        <w:t>0</w:t>
      </w:r>
      <w:r w:rsidRPr="00BC0284">
        <w:rPr>
          <w:sz w:val="24"/>
          <w:szCs w:val="24"/>
        </w:rPr>
        <w:t xml:space="preserve">- </w:t>
      </w:r>
      <w:r w:rsidR="00D42DAC" w:rsidRPr="00BC0284">
        <w:rPr>
          <w:sz w:val="24"/>
          <w:szCs w:val="24"/>
        </w:rPr>
        <w:t>Varia</w:t>
      </w:r>
    </w:p>
    <w:p w:rsidR="00D42DAC" w:rsidRPr="00BC0284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Comité d’embauche : </w:t>
      </w:r>
    </w:p>
    <w:p w:rsidR="00D42DAC" w:rsidRPr="00BC0284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Léa : Presque tous les questionnaires sont révisés. Il en manque deux seulement. On pensait aussi réviser le questionnaire d’embauche de la direction </w:t>
      </w:r>
      <w:r w:rsidR="00F31FDE">
        <w:rPr>
          <w:sz w:val="24"/>
          <w:szCs w:val="24"/>
        </w:rPr>
        <w:t>générale</w:t>
      </w:r>
      <w:r w:rsidRPr="00BC0284">
        <w:rPr>
          <w:sz w:val="24"/>
          <w:szCs w:val="24"/>
        </w:rPr>
        <w:t xml:space="preserve"> avec Simon-Nicolas et Jérôme.</w:t>
      </w:r>
    </w:p>
    <w:p w:rsidR="00D42DAC" w:rsidRPr="00BC0284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Louis : C’est quelque chose qu’on devrait toujours faire. De revoir le questionnaire avec les employés. Il faudrait établir un procédé de révision des questionnaires, par exemple lorsqu’il y a évaluation des employés à la mi-session.</w:t>
      </w:r>
    </w:p>
    <w:p w:rsidR="00D42DAC" w:rsidRPr="00BC0284" w:rsidRDefault="00D42DAC" w:rsidP="00BC0284">
      <w:pPr>
        <w:spacing w:after="0"/>
        <w:rPr>
          <w:sz w:val="24"/>
          <w:szCs w:val="24"/>
        </w:rPr>
      </w:pPr>
    </w:p>
    <w:p w:rsidR="00D42DAC" w:rsidRPr="00BC0284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Comité règ</w:t>
      </w:r>
      <w:r w:rsidR="000F290D" w:rsidRPr="00BC0284">
        <w:rPr>
          <w:sz w:val="24"/>
          <w:szCs w:val="24"/>
        </w:rPr>
        <w:t>l</w:t>
      </w:r>
      <w:r w:rsidRPr="00BC0284">
        <w:rPr>
          <w:sz w:val="24"/>
          <w:szCs w:val="24"/>
        </w:rPr>
        <w:t>ement</w:t>
      </w:r>
      <w:r w:rsidR="000F290D" w:rsidRPr="00BC0284">
        <w:rPr>
          <w:sz w:val="24"/>
          <w:szCs w:val="24"/>
        </w:rPr>
        <w:t>s</w:t>
      </w:r>
      <w:r w:rsidRPr="00BC0284">
        <w:rPr>
          <w:sz w:val="24"/>
          <w:szCs w:val="24"/>
        </w:rPr>
        <w:t xml:space="preserve"> : </w:t>
      </w:r>
    </w:p>
    <w:p w:rsidR="00D42DAC" w:rsidRPr="00BC0284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Louis : Justin a démissionné et on comptait sur lui pour ce comité. Quelqu’un d’autre serait intéressé? </w:t>
      </w:r>
    </w:p>
    <w:p w:rsidR="00D42DAC" w:rsidRDefault="00D42DA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Mathieu se propose pour être le responsable. Fanta veut l’aider.</w:t>
      </w:r>
    </w:p>
    <w:p w:rsidR="002102FE" w:rsidRDefault="002102FE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Autres commentaires : </w:t>
      </w:r>
    </w:p>
    <w:p w:rsidR="000F290D" w:rsidRPr="00BC0284" w:rsidRDefault="000F290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Hélène : J’ai juste un petit commentaire. Les courriels étaient un peu trop à la dernière minute cette semaine.</w:t>
      </w:r>
    </w:p>
    <w:p w:rsidR="000F290D" w:rsidRDefault="000F290D" w:rsidP="00BC0284">
      <w:pPr>
        <w:spacing w:after="0"/>
        <w:rPr>
          <w:sz w:val="24"/>
          <w:szCs w:val="24"/>
        </w:rPr>
      </w:pPr>
    </w:p>
    <w:p w:rsidR="002102FE" w:rsidRPr="00BC0284" w:rsidRDefault="002102FE" w:rsidP="00BC0284">
      <w:pPr>
        <w:spacing w:after="0"/>
        <w:rPr>
          <w:sz w:val="24"/>
          <w:szCs w:val="24"/>
        </w:rPr>
      </w:pPr>
    </w:p>
    <w:p w:rsidR="000F290D" w:rsidRPr="00BC0284" w:rsidRDefault="000F290D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>11- Clôture de la réunion</w:t>
      </w:r>
    </w:p>
    <w:p w:rsidR="009A61EC" w:rsidRPr="00BC0284" w:rsidRDefault="009A61EC" w:rsidP="00BC0284">
      <w:pPr>
        <w:spacing w:after="0"/>
        <w:rPr>
          <w:sz w:val="24"/>
          <w:szCs w:val="24"/>
        </w:rPr>
      </w:pPr>
      <w:r w:rsidRPr="00BC0284">
        <w:rPr>
          <w:sz w:val="24"/>
          <w:szCs w:val="24"/>
        </w:rPr>
        <w:t xml:space="preserve">Hélène propose la fin de la réunion. Fanta appuie. </w:t>
      </w:r>
      <w:r w:rsidR="002102FE">
        <w:rPr>
          <w:sz w:val="24"/>
          <w:szCs w:val="24"/>
        </w:rPr>
        <w:t>Adopté à l’u</w:t>
      </w:r>
      <w:r w:rsidRPr="00BC0284">
        <w:rPr>
          <w:sz w:val="24"/>
          <w:szCs w:val="24"/>
        </w:rPr>
        <w:t>nanimité.</w:t>
      </w:r>
    </w:p>
    <w:p w:rsidR="00BC0284" w:rsidRPr="00BC0284" w:rsidRDefault="00BC0284" w:rsidP="00BC0284">
      <w:pPr>
        <w:spacing w:after="0"/>
        <w:rPr>
          <w:sz w:val="24"/>
          <w:szCs w:val="24"/>
        </w:rPr>
      </w:pPr>
    </w:p>
    <w:sectPr w:rsidR="00BC0284" w:rsidRPr="00BC0284" w:rsidSect="00752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B3D" w:rsidRDefault="00E20B3D" w:rsidP="00F31FDE">
      <w:pPr>
        <w:spacing w:after="0" w:line="240" w:lineRule="auto"/>
      </w:pPr>
      <w:r>
        <w:separator/>
      </w:r>
    </w:p>
  </w:endnote>
  <w:endnote w:type="continuationSeparator" w:id="1">
    <w:p w:rsidR="00E20B3D" w:rsidRDefault="00E20B3D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B3D" w:rsidRDefault="00E20B3D" w:rsidP="00F31FDE">
      <w:pPr>
        <w:spacing w:after="0" w:line="240" w:lineRule="auto"/>
      </w:pPr>
      <w:r>
        <w:separator/>
      </w:r>
    </w:p>
  </w:footnote>
  <w:footnote w:type="continuationSeparator" w:id="1">
    <w:p w:rsidR="00E20B3D" w:rsidRDefault="00E20B3D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06435"/>
    <w:rsid w:val="000308EF"/>
    <w:rsid w:val="000368FC"/>
    <w:rsid w:val="00083756"/>
    <w:rsid w:val="000C363D"/>
    <w:rsid w:val="000E1752"/>
    <w:rsid w:val="000F290D"/>
    <w:rsid w:val="00154B6F"/>
    <w:rsid w:val="00167BEC"/>
    <w:rsid w:val="001A2C04"/>
    <w:rsid w:val="002102FE"/>
    <w:rsid w:val="002948A3"/>
    <w:rsid w:val="00297284"/>
    <w:rsid w:val="002A6214"/>
    <w:rsid w:val="002F37A5"/>
    <w:rsid w:val="003139ED"/>
    <w:rsid w:val="0035664E"/>
    <w:rsid w:val="00362B43"/>
    <w:rsid w:val="003B0685"/>
    <w:rsid w:val="00415F39"/>
    <w:rsid w:val="00591949"/>
    <w:rsid w:val="00601E27"/>
    <w:rsid w:val="00615706"/>
    <w:rsid w:val="00620B9D"/>
    <w:rsid w:val="006D4BD8"/>
    <w:rsid w:val="00720C92"/>
    <w:rsid w:val="00724C5F"/>
    <w:rsid w:val="00752A48"/>
    <w:rsid w:val="00786773"/>
    <w:rsid w:val="0082731A"/>
    <w:rsid w:val="00887CF2"/>
    <w:rsid w:val="008C683D"/>
    <w:rsid w:val="008D443B"/>
    <w:rsid w:val="00906435"/>
    <w:rsid w:val="00933A85"/>
    <w:rsid w:val="009866DC"/>
    <w:rsid w:val="009A61EC"/>
    <w:rsid w:val="009B75CE"/>
    <w:rsid w:val="00A16583"/>
    <w:rsid w:val="00A5361A"/>
    <w:rsid w:val="00A8007A"/>
    <w:rsid w:val="00B66A8C"/>
    <w:rsid w:val="00BC0284"/>
    <w:rsid w:val="00BE5C4F"/>
    <w:rsid w:val="00C14CA6"/>
    <w:rsid w:val="00C264C8"/>
    <w:rsid w:val="00C77898"/>
    <w:rsid w:val="00CA106E"/>
    <w:rsid w:val="00CA7495"/>
    <w:rsid w:val="00D2685C"/>
    <w:rsid w:val="00D42DAC"/>
    <w:rsid w:val="00DF434F"/>
    <w:rsid w:val="00E20B3D"/>
    <w:rsid w:val="00E2193D"/>
    <w:rsid w:val="00EA5054"/>
    <w:rsid w:val="00F00FB6"/>
    <w:rsid w:val="00F12CF3"/>
    <w:rsid w:val="00F31FDE"/>
    <w:rsid w:val="00FA1DB7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7</cp:revision>
  <dcterms:created xsi:type="dcterms:W3CDTF">2014-06-06T20:59:00Z</dcterms:created>
  <dcterms:modified xsi:type="dcterms:W3CDTF">2014-06-20T15:35:00Z</dcterms:modified>
</cp:coreProperties>
</file>